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30236" w14:textId="6D8E58EC" w:rsidR="00920B4F" w:rsidRDefault="00920B4F" w:rsidP="000D3B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3955ABEE" w14:textId="77777777" w:rsidR="00920B4F" w:rsidRDefault="00920B4F" w:rsidP="000D3B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5114CCEB" w14:textId="6F9321F3" w:rsidR="000D3BAD" w:rsidRPr="000D3BAD" w:rsidRDefault="000D3BAD" w:rsidP="000D3B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D3BA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Zaproszenie do konsultacji dotyczących projektu</w:t>
      </w:r>
    </w:p>
    <w:p w14:paraId="081D6096" w14:textId="3C140ED9" w:rsidR="009F665E" w:rsidRPr="000D3BAD" w:rsidRDefault="009F665E" w:rsidP="000D3BAD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D3BA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Strategi</w:t>
      </w:r>
      <w:r w:rsidR="000D3BA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0D3BA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Rozwoju </w:t>
      </w:r>
      <w:r w:rsidR="00231824" w:rsidRPr="0023182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Gminy Kiszkowo na lata 2026-2036</w:t>
      </w:r>
    </w:p>
    <w:p w14:paraId="73B4E849" w14:textId="23FB00F4" w:rsidR="000D3BAD" w:rsidRDefault="000D3BAD" w:rsidP="00D72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6 ust. 3 ustawy </w:t>
      </w:r>
      <w:r>
        <w:rPr>
          <w:rFonts w:ascii="Times New Roman" w:hAnsi="Times New Roman"/>
          <w:sz w:val="24"/>
        </w:rPr>
        <w:t xml:space="preserve">z dnia 6 grudnia 2006 r. </w:t>
      </w:r>
      <w:r w:rsidR="00231824" w:rsidRPr="00231824">
        <w:rPr>
          <w:rFonts w:ascii="Times New Roman" w:eastAsia="Times New Roman" w:hAnsi="Times New Roman" w:cs="Times New Roman"/>
          <w:sz w:val="24"/>
          <w:szCs w:val="24"/>
          <w:lang w:eastAsia="pl-PL"/>
        </w:rPr>
        <w:t>o zasadach prowadzenia polityki rozwoju (</w:t>
      </w:r>
      <w:r w:rsidR="00BA5D30">
        <w:rPr>
          <w:rFonts w:ascii="Times New Roman" w:eastAsia="Times New Roman" w:hAnsi="Times New Roman" w:cs="Times New Roman"/>
          <w:sz w:val="24"/>
          <w:szCs w:val="24"/>
          <w:lang w:eastAsia="pl-PL"/>
        </w:rPr>
        <w:t>Dz.U.</w:t>
      </w:r>
      <w:r w:rsidR="00231824" w:rsidRPr="002318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2025 r. poz. 198 z</w:t>
      </w:r>
      <w:r w:rsidR="00BA5D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BA5D30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BA5D3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31824" w:rsidRPr="002318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zm.), uchwały nr XXIII/154/26 Rady Gminy Kiszkowo z dnia 14 maja 2026 r. w sprawie zasad i trybu przeprowadzania konsultacji z mieszkańcami Gminy Kiszkowo oraz uchwały nr XXI/142/26 Rady Gminy Kiszkowo z dnia 5 marca 2026 r. </w:t>
      </w:r>
      <w:r w:rsidR="00BA5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31824" w:rsidRPr="00231824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określenia szczegółowego trybu i harmonogramu opracowania projektu Strategii Rozwoju Gminy Kiszkowo na lata 2026-2036, w tym trybu konsultacji</w:t>
      </w:r>
      <w:r w:rsidR="0023182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E5D4EB5" w14:textId="5430BF64" w:rsidR="00C53992" w:rsidRDefault="00C53992" w:rsidP="00C539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zapraszam</w:t>
      </w:r>
    </w:p>
    <w:p w14:paraId="6D2B42FB" w14:textId="359A806F" w:rsidR="00C53992" w:rsidRDefault="00C53992" w:rsidP="00C539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sąsiednie gminy i ich związki, lokalnych partnerów społecznych i gospodarczych, mieszkańców</w:t>
      </w:r>
      <w:r w:rsidR="00B542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0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</w:t>
      </w:r>
      <w:r w:rsidR="002318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Kiszkowo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Dyrektora Regionalnego Zarządu Gospodarki Wodnej </w:t>
      </w:r>
      <w:r w:rsidR="00BA5D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7727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Poznaniu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zapoznania się z projektem </w:t>
      </w:r>
      <w:r w:rsidR="00A04F0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539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Strategii Rozwoju </w:t>
      </w:r>
      <w:r w:rsidR="00772704" w:rsidRPr="007727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Gminy Kiszkowo na lata 2026-2036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4E0B0AF" w14:textId="5CE406D9" w:rsidR="00C53992" w:rsidRDefault="00C53992" w:rsidP="00C539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Ewentualne opinie, uwagi, propozycje zmian zapisów wraz z uzasadnieniem można zgłaszać na załączonym </w:t>
      </w:r>
      <w:r w:rsidR="00882E0D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ormularzu w terminie od </w:t>
      </w:r>
      <w:r w:rsidR="00BA5D30" w:rsidRPr="00BA5D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sierpnia </w:t>
      </w:r>
      <w:r w:rsidR="00772704" w:rsidRPr="00BA5D30">
        <w:rPr>
          <w:rFonts w:ascii="Times New Roman" w:eastAsia="Times New Roman" w:hAnsi="Times New Roman" w:cs="Times New Roman"/>
          <w:sz w:val="24"/>
          <w:szCs w:val="24"/>
          <w:lang w:eastAsia="pl-PL"/>
        </w:rPr>
        <w:t>2026</w:t>
      </w:r>
      <w:r w:rsidRPr="00BA5D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do </w:t>
      </w:r>
      <w:r w:rsidR="00BA5D30" w:rsidRPr="00BA5D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września </w:t>
      </w:r>
      <w:r w:rsidR="00772704" w:rsidRPr="00BA5D30">
        <w:rPr>
          <w:rFonts w:ascii="Times New Roman" w:eastAsia="Times New Roman" w:hAnsi="Times New Roman" w:cs="Times New Roman"/>
          <w:sz w:val="24"/>
          <w:szCs w:val="24"/>
          <w:lang w:eastAsia="pl-PL"/>
        </w:rPr>
        <w:t>2026 r</w:t>
      </w:r>
      <w:r w:rsidRPr="00BA5D30">
        <w:rPr>
          <w:rFonts w:ascii="Times New Roman" w:eastAsia="Times New Roman" w:hAnsi="Times New Roman" w:cs="Times New Roman"/>
          <w:sz w:val="24"/>
          <w:szCs w:val="24"/>
          <w:lang w:eastAsia="pl-PL"/>
        </w:rPr>
        <w:t>. (</w:t>
      </w:r>
      <w:r w:rsidR="00882E0D" w:rsidRPr="00BA5D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ustalony na </w:t>
      </w:r>
      <w:r w:rsidR="00882E0D" w:rsidRPr="00BA5D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min. 35 dni</w:t>
      </w:r>
      <w:r w:rsidR="00882E0D" w:rsidRPr="00BA5D30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860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podczas spotkania konsultacyjnego online za pomocą dostępnych narzędzi informatycznych.</w:t>
      </w:r>
    </w:p>
    <w:p w14:paraId="670D7664" w14:textId="34824CA3" w:rsidR="00882E0D" w:rsidRDefault="00882E0D" w:rsidP="00C539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E0D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zgłoszenia opinii/uwagi/propozycji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82E0D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należy:</w:t>
      </w:r>
    </w:p>
    <w:p w14:paraId="152D8D9B" w14:textId="5965C1FB" w:rsidR="00882E0D" w:rsidRDefault="00882E0D" w:rsidP="00882E0D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przesłać </w:t>
      </w:r>
      <w:r w:rsidRPr="007727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adres: Urząd </w:t>
      </w:r>
      <w:r w:rsidR="00772704" w:rsidRPr="007727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Kiszkowo, ul. Szkolna 2, 62-280 Kiszkowo </w:t>
      </w:r>
      <w:r w:rsidR="00772704" w:rsidRPr="007727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2704">
        <w:rPr>
          <w:rFonts w:ascii="Times New Roman" w:eastAsia="Times New Roman" w:hAnsi="Times New Roman" w:cs="Times New Roman"/>
          <w:sz w:val="24"/>
          <w:szCs w:val="24"/>
          <w:lang w:eastAsia="pl-PL"/>
        </w:rPr>
        <w:t>(o terminowości decyduje data wpływu Formularza do Urzędu),</w:t>
      </w:r>
    </w:p>
    <w:p w14:paraId="4A359833" w14:textId="77777777" w:rsidR="00882E0D" w:rsidRDefault="00882E0D" w:rsidP="00882E0D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E0D">
        <w:rPr>
          <w:rFonts w:ascii="Times New Roman" w:eastAsia="Times New Roman" w:hAnsi="Times New Roman" w:cs="Times New Roman"/>
          <w:sz w:val="24"/>
          <w:szCs w:val="24"/>
          <w:lang w:eastAsia="pl-PL"/>
        </w:rPr>
        <w:t>lub złożyć osobiście w tut. Urzędzie,</w:t>
      </w:r>
    </w:p>
    <w:p w14:paraId="3F3858C1" w14:textId="3F5DB9E7" w:rsidR="00882E0D" w:rsidRPr="00882E0D" w:rsidRDefault="00882E0D" w:rsidP="00882E0D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albo przesłać zeskanowany dokument za pośrednictwem poczty elektronicznej na adres e-mail: </w:t>
      </w:r>
      <w:r w:rsidR="001770D4">
        <w:rPr>
          <w:rFonts w:ascii="Times New Roman" w:eastAsia="Times New Roman" w:hAnsi="Times New Roman" w:cs="Times New Roman"/>
          <w:sz w:val="24"/>
          <w:szCs w:val="24"/>
          <w:lang w:eastAsia="pl-PL"/>
        </w:rPr>
        <w:t>ug@kiszkowo.pl</w:t>
      </w:r>
    </w:p>
    <w:p w14:paraId="739F5F19" w14:textId="3A989EAF" w:rsidR="00D2122B" w:rsidRDefault="00B542BB" w:rsidP="007727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42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Spotkanie konsultacyjne w sprawie Strategii Rozwoju </w:t>
      </w:r>
      <w:r w:rsidR="00772704" w:rsidRPr="00772704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Kiszkowo na lata 2026-2036</w:t>
      </w:r>
      <w:r w:rsidR="007727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42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odbędzie się </w:t>
      </w:r>
      <w:r w:rsidR="009237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formule spotkania online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</w:t>
      </w:r>
      <w:r w:rsidR="00772704">
        <w:rPr>
          <w:rFonts w:ascii="Times New Roman" w:eastAsia="Times New Roman" w:hAnsi="Times New Roman" w:cs="Times New Roman"/>
          <w:sz w:val="24"/>
          <w:szCs w:val="24"/>
          <w:lang w:eastAsia="pl-PL"/>
        </w:rPr>
        <w:t>18 sierpnia 2026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godz. </w:t>
      </w:r>
      <w:r w:rsidR="00772704">
        <w:rPr>
          <w:rFonts w:ascii="Times New Roman" w:eastAsia="Times New Roman" w:hAnsi="Times New Roman" w:cs="Times New Roman"/>
          <w:sz w:val="24"/>
          <w:szCs w:val="24"/>
          <w:lang w:eastAsia="pl-PL"/>
        </w:rPr>
        <w:t>14:00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9237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Aby wziąć udział w spotkaniu należy zarejestrować się do </w:t>
      </w:r>
      <w:r w:rsidR="00A0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772704">
        <w:rPr>
          <w:rFonts w:ascii="Times New Roman" w:eastAsia="Times New Roman" w:hAnsi="Times New Roman" w:cs="Times New Roman"/>
          <w:sz w:val="24"/>
          <w:szCs w:val="24"/>
          <w:lang w:eastAsia="pl-PL"/>
        </w:rPr>
        <w:t>14 sierpnia 2026 r.</w:t>
      </w:r>
      <w:r w:rsidR="0059411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237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klikając w poniższy link:</w:t>
      </w:r>
    </w:p>
    <w:p w14:paraId="54F110CF" w14:textId="7E281E00" w:rsidR="00772704" w:rsidRPr="00D2122B" w:rsidRDefault="00772704" w:rsidP="00D2122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history="1">
        <w:r w:rsidRPr="006003E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https://forms.cloud.microsoft/e/dnVpiEYwfg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E736559" w14:textId="7CF807D0" w:rsidR="009237E2" w:rsidRDefault="009237E2" w:rsidP="00772704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podanego podczas rejestracji maila zostanie Państwu przesłany właściwy link do spotkania konsultacyjnego.</w:t>
      </w:r>
    </w:p>
    <w:p w14:paraId="2F3E7C7C" w14:textId="62138D59" w:rsidR="003025E9" w:rsidRDefault="00E203C7" w:rsidP="00772704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69D8F" wp14:editId="7BE4D14D">
                <wp:simplePos x="0" y="0"/>
                <wp:positionH relativeFrom="column">
                  <wp:posOffset>3724275</wp:posOffset>
                </wp:positionH>
                <wp:positionV relativeFrom="paragraph">
                  <wp:posOffset>226695</wp:posOffset>
                </wp:positionV>
                <wp:extent cx="1828800" cy="790575"/>
                <wp:effectExtent l="0" t="0" r="0" b="9525"/>
                <wp:wrapNone/>
                <wp:docPr id="16834870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4532BD" w14:textId="77777777" w:rsidR="00E203C7" w:rsidRPr="001F0310" w:rsidRDefault="00E203C7" w:rsidP="00E203C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F0310">
                              <w:rPr>
                                <w:rFonts w:ascii="Times New Roman" w:hAnsi="Times New Roman" w:cs="Times New Roman"/>
                              </w:rPr>
                              <w:t xml:space="preserve">        z up. WÓJTA</w:t>
                            </w:r>
                          </w:p>
                          <w:p w14:paraId="37B85F44" w14:textId="77777777" w:rsidR="00E203C7" w:rsidRPr="001F0310" w:rsidRDefault="00E203C7" w:rsidP="00E203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1F0310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dr inż. Bartosz Krąkowski</w:t>
                            </w:r>
                          </w:p>
                          <w:p w14:paraId="372B8F0B" w14:textId="77777777" w:rsidR="00E203C7" w:rsidRPr="001F0310" w:rsidRDefault="00E203C7" w:rsidP="00E203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F0310">
                              <w:rPr>
                                <w:rFonts w:ascii="Times New Roman" w:hAnsi="Times New Roman" w:cs="Times New Roman"/>
                              </w:rPr>
                              <w:t xml:space="preserve">        Zastępca Wójta</w:t>
                            </w:r>
                          </w:p>
                          <w:p w14:paraId="1D1B5C95" w14:textId="77777777" w:rsidR="00E203C7" w:rsidRDefault="00E203C7" w:rsidP="00E203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69D8F" id="_x0000_s1027" type="#_x0000_t202" style="position:absolute;left:0;text-align:left;margin-left:293.25pt;margin-top:17.85pt;width:2in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" stroked="f">
                <v:textbox>
                  <w:txbxContent>
                    <w:p w14:paraId="564532BD" w14:textId="77777777" w:rsidR="00E203C7" w:rsidRPr="001F0310" w:rsidRDefault="00E203C7" w:rsidP="00E203C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F0310">
                        <w:rPr>
                          <w:rFonts w:ascii="Times New Roman" w:hAnsi="Times New Roman" w:cs="Times New Roman"/>
                        </w:rPr>
                        <w:t xml:space="preserve">        z up. WÓJTA</w:t>
                      </w:r>
                    </w:p>
                    <w:p w14:paraId="37B85F44" w14:textId="77777777" w:rsidR="00E203C7" w:rsidRPr="001F0310" w:rsidRDefault="00E203C7" w:rsidP="00E203C7">
                      <w:pPr>
                        <w:spacing w:after="0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1F0310">
                        <w:rPr>
                          <w:rFonts w:ascii="Times New Roman" w:hAnsi="Times New Roman" w:cs="Times New Roman"/>
                          <w:i/>
                          <w:iCs/>
                        </w:rPr>
                        <w:t>dr inż. Bartosz Krąkowski</w:t>
                      </w:r>
                    </w:p>
                    <w:p w14:paraId="372B8F0B" w14:textId="77777777" w:rsidR="00E203C7" w:rsidRPr="001F0310" w:rsidRDefault="00E203C7" w:rsidP="00E203C7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1F0310">
                        <w:rPr>
                          <w:rFonts w:ascii="Times New Roman" w:hAnsi="Times New Roman" w:cs="Times New Roman"/>
                        </w:rPr>
                        <w:t xml:space="preserve">        Zastępca Wójta</w:t>
                      </w:r>
                    </w:p>
                    <w:p w14:paraId="1D1B5C95" w14:textId="77777777" w:rsidR="00E203C7" w:rsidRDefault="00E203C7" w:rsidP="00E203C7"/>
                  </w:txbxContent>
                </v:textbox>
              </v:shape>
            </w:pict>
          </mc:Fallback>
        </mc:AlternateContent>
      </w:r>
    </w:p>
    <w:p w14:paraId="5E1BC18A" w14:textId="267E9B2B" w:rsidR="003025E9" w:rsidRDefault="003025E9" w:rsidP="003025E9">
      <w:pPr>
        <w:spacing w:before="240"/>
        <w:ind w:firstLine="510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CD7158" w14:textId="55102077" w:rsidR="00A04F00" w:rsidRPr="00B542BB" w:rsidRDefault="00A04F00" w:rsidP="00B542B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A04F00" w:rsidRPr="00B54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C1F12"/>
    <w:multiLevelType w:val="hybridMultilevel"/>
    <w:tmpl w:val="62C6DC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567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65E"/>
    <w:rsid w:val="000D3BAD"/>
    <w:rsid w:val="00124CF0"/>
    <w:rsid w:val="001770D4"/>
    <w:rsid w:val="00193474"/>
    <w:rsid w:val="001A7B19"/>
    <w:rsid w:val="00231824"/>
    <w:rsid w:val="003025E9"/>
    <w:rsid w:val="00310B5A"/>
    <w:rsid w:val="003B2525"/>
    <w:rsid w:val="00594110"/>
    <w:rsid w:val="005F53F4"/>
    <w:rsid w:val="00772704"/>
    <w:rsid w:val="00860FC2"/>
    <w:rsid w:val="00865652"/>
    <w:rsid w:val="00871FCE"/>
    <w:rsid w:val="00882E0D"/>
    <w:rsid w:val="008F1BB8"/>
    <w:rsid w:val="00920B4F"/>
    <w:rsid w:val="009237E2"/>
    <w:rsid w:val="009506A6"/>
    <w:rsid w:val="00980839"/>
    <w:rsid w:val="009F665E"/>
    <w:rsid w:val="00A04F00"/>
    <w:rsid w:val="00AC74F8"/>
    <w:rsid w:val="00B542BB"/>
    <w:rsid w:val="00B66BD9"/>
    <w:rsid w:val="00B90B61"/>
    <w:rsid w:val="00BA5D30"/>
    <w:rsid w:val="00C04029"/>
    <w:rsid w:val="00C312E2"/>
    <w:rsid w:val="00C53992"/>
    <w:rsid w:val="00C94154"/>
    <w:rsid w:val="00CF442D"/>
    <w:rsid w:val="00D2122B"/>
    <w:rsid w:val="00D72F2B"/>
    <w:rsid w:val="00DB4120"/>
    <w:rsid w:val="00E036DF"/>
    <w:rsid w:val="00E203C7"/>
    <w:rsid w:val="00FF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C98B"/>
  <w15:chartTrackingRefBased/>
  <w15:docId w15:val="{44066D27-011A-4EF5-B663-605886B1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9F66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9F665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F6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F665E"/>
    <w:rPr>
      <w:b/>
      <w:bCs/>
    </w:rPr>
  </w:style>
  <w:style w:type="character" w:styleId="Hipercze">
    <w:name w:val="Hyperlink"/>
    <w:basedOn w:val="Domylnaczcionkaakapitu"/>
    <w:uiPriority w:val="99"/>
    <w:unhideWhenUsed/>
    <w:rsid w:val="009F665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665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3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3BA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82E0D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D2122B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27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27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27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27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27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cloud.microsoft/e/dnVpiEYwf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 Nowacka</dc:creator>
  <cp:keywords/>
  <dc:description/>
  <cp:lastModifiedBy>Magdalena Kuśnierkiewicz</cp:lastModifiedBy>
  <cp:revision>29</cp:revision>
  <dcterms:created xsi:type="dcterms:W3CDTF">2026-08-04T08:20:00Z</dcterms:created>
  <dcterms:modified xsi:type="dcterms:W3CDTF">2026-08-04T10:21:00Z</dcterms:modified>
</cp:coreProperties>
</file>