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3583"/>
        <w:gridCol w:w="2419"/>
        <w:gridCol w:w="3058"/>
      </w:tblGrid>
      <w:tr w:rsidR="00A93AF8" w:rsidRPr="00013F1F" w14:paraId="10EF3767" w14:textId="77777777" w:rsidTr="00A93AF8">
        <w:trPr>
          <w:trHeight w:val="1361"/>
          <w:jc w:val="center"/>
        </w:trPr>
        <w:tc>
          <w:tcPr>
            <w:tcW w:w="4773" w:type="dxa"/>
          </w:tcPr>
          <w:p w14:paraId="0E5AE57E" w14:textId="77777777" w:rsidR="00A93AF8" w:rsidRPr="00013F1F" w:rsidRDefault="00A93AF8" w:rsidP="008A22FF">
            <w:pPr>
              <w:rPr>
                <w:noProof/>
              </w:rPr>
            </w:pPr>
            <w:r w:rsidRPr="00013F1F">
              <w:rPr>
                <w:noProof/>
                <w:lang w:eastAsia="pl-PL"/>
              </w:rPr>
              <w:drawing>
                <wp:inline distT="0" distB="0" distL="0" distR="0" wp14:anchorId="442D16DA" wp14:editId="10D27806">
                  <wp:extent cx="2218055" cy="570525"/>
                  <wp:effectExtent l="0" t="0" r="0" b="0"/>
                  <wp:docPr id="1416679691" name="Obraz 3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6679691" name="Obraz 3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7522" cy="5858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3" w:type="dxa"/>
          </w:tcPr>
          <w:p w14:paraId="5022D682" w14:textId="77777777" w:rsidR="00A93AF8" w:rsidRPr="00013F1F" w:rsidRDefault="00A93AF8" w:rsidP="008A22FF">
            <w:pPr>
              <w:pStyle w:val="Tytu"/>
              <w:spacing w:after="0"/>
              <w:jc w:val="right"/>
              <w:rPr>
                <w:noProof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755334F3" wp14:editId="2E8BFD3F">
                  <wp:extent cx="1451706" cy="826618"/>
                  <wp:effectExtent l="0" t="0" r="0" b="0"/>
                  <wp:docPr id="1103808207" name="Obraz 1" descr="Obraz zawierający koło, rower, tekst, pojazd&#10;&#10;Zawartość wygenerowana przez AI może być niepoprawna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3808207" name="Obraz 1" descr="Obraz zawierający koło, rower, tekst, pojazd&#10;&#10;Zawartość wygenerowana przez AI może być niepoprawna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1918" cy="849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92" w:type="dxa"/>
          </w:tcPr>
          <w:p w14:paraId="638C1ADB" w14:textId="77777777" w:rsidR="00A93AF8" w:rsidRPr="00013F1F" w:rsidRDefault="00A93AF8" w:rsidP="008A22FF">
            <w:pPr>
              <w:pStyle w:val="Tytu"/>
              <w:spacing w:after="0"/>
              <w:jc w:val="right"/>
              <w:rPr>
                <w:rFonts w:ascii="Open Sans" w:hAnsi="Open Sans" w:cs="Open Sans"/>
                <w:noProof/>
              </w:rPr>
            </w:pPr>
            <w:r w:rsidRPr="00013F1F">
              <w:rPr>
                <w:noProof/>
                <w:lang w:eastAsia="pl-PL"/>
              </w:rPr>
              <w:drawing>
                <wp:inline distT="0" distB="0" distL="0" distR="0" wp14:anchorId="2841C51F" wp14:editId="7E33FC8A">
                  <wp:extent cx="1872691" cy="621541"/>
                  <wp:effectExtent l="0" t="0" r="0" b="7620"/>
                  <wp:docPr id="2028049087" name="Obraz 1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8049087" name="Obraz 1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3917" cy="628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F2D2662" w14:textId="77777777" w:rsidR="009B110B" w:rsidRPr="002611B8" w:rsidRDefault="009B110B" w:rsidP="009B110B">
      <w:pPr>
        <w:spacing w:line="252" w:lineRule="auto"/>
        <w:rPr>
          <w:rFonts w:ascii="Aptos" w:hAnsi="Aptos" w:cs="Open Sans"/>
        </w:rPr>
      </w:pPr>
      <w:r w:rsidRPr="002611B8">
        <w:rPr>
          <w:rFonts w:ascii="Aptos" w:hAnsi="Aptos" w:cs="Open Sans"/>
        </w:rPr>
        <w:t xml:space="preserve">Szanowni Państwo, </w:t>
      </w:r>
    </w:p>
    <w:p w14:paraId="4226545E" w14:textId="5AF37DD6" w:rsidR="009B110B" w:rsidRPr="002611B8" w:rsidRDefault="009B110B" w:rsidP="009B110B">
      <w:pPr>
        <w:pStyle w:val="NormalnyWeb"/>
        <w:jc w:val="both"/>
        <w:rPr>
          <w:rFonts w:ascii="Aptos" w:hAnsi="Aptos" w:cs="Open Sans"/>
          <w:b/>
          <w:bCs/>
          <w:color w:val="202124"/>
          <w:sz w:val="22"/>
          <w:szCs w:val="22"/>
          <w:shd w:val="clear" w:color="auto" w:fill="FFFFFF"/>
        </w:rPr>
      </w:pPr>
      <w:r w:rsidRPr="002611B8">
        <w:rPr>
          <w:rFonts w:ascii="Aptos" w:hAnsi="Aptos" w:cs="Open Sans"/>
          <w:color w:val="202124"/>
          <w:sz w:val="22"/>
          <w:szCs w:val="22"/>
          <w:shd w:val="clear" w:color="auto" w:fill="FFFFFF"/>
        </w:rPr>
        <w:t xml:space="preserve">serdecznie zapraszamy do zapoznania się z dokumentem </w:t>
      </w:r>
      <w:r w:rsidRPr="002611B8">
        <w:rPr>
          <w:rFonts w:ascii="Aptos" w:eastAsiaTheme="minorHAnsi" w:hAnsi="Aptos" w:cs="Open Sans"/>
          <w:b/>
          <w:bCs/>
          <w:color w:val="538135"/>
          <w:sz w:val="22"/>
          <w:szCs w:val="22"/>
          <w:lang w:eastAsia="en-US"/>
          <w14:ligatures w14:val="standardContextual"/>
        </w:rPr>
        <w:t xml:space="preserve">Planu Zrównoważonej Mobilności Miejskiej </w:t>
      </w:r>
      <w:r w:rsidR="00584C94" w:rsidRPr="002611B8">
        <w:rPr>
          <w:rFonts w:ascii="Aptos" w:eastAsiaTheme="minorHAnsi" w:hAnsi="Aptos" w:cs="Open Sans"/>
          <w:b/>
          <w:bCs/>
          <w:color w:val="538135"/>
          <w:sz w:val="22"/>
          <w:szCs w:val="22"/>
          <w:lang w:eastAsia="en-US"/>
          <w14:ligatures w14:val="standardContextual"/>
        </w:rPr>
        <w:t>dla Miejskiego Obszaru Funkcjonalnego Gniezna</w:t>
      </w:r>
      <w:r w:rsidR="00584C94" w:rsidRPr="002611B8">
        <w:rPr>
          <w:rFonts w:ascii="Aptos" w:hAnsi="Aptos" w:cs="Open Sans"/>
          <w:b/>
          <w:bCs/>
          <w:sz w:val="22"/>
          <w:szCs w:val="22"/>
        </w:rPr>
        <w:t xml:space="preserve"> </w:t>
      </w:r>
      <w:r w:rsidRPr="002611B8">
        <w:rPr>
          <w:rFonts w:ascii="Aptos" w:hAnsi="Aptos" w:cs="Open Sans"/>
          <w:color w:val="202124"/>
          <w:sz w:val="22"/>
          <w:szCs w:val="22"/>
          <w:shd w:val="clear" w:color="auto" w:fill="FFFFFF"/>
        </w:rPr>
        <w:t xml:space="preserve">wraz z </w:t>
      </w:r>
      <w:r w:rsidRPr="002611B8">
        <w:rPr>
          <w:rFonts w:ascii="Aptos" w:eastAsiaTheme="minorHAnsi" w:hAnsi="Aptos" w:cs="Open Sans"/>
          <w:b/>
          <w:bCs/>
          <w:color w:val="538135"/>
          <w:sz w:val="22"/>
          <w:szCs w:val="22"/>
          <w:lang w:eastAsia="en-US"/>
          <w14:ligatures w14:val="standardContextual"/>
        </w:rPr>
        <w:t>Prognozą oddziaływania na środowisko</w:t>
      </w:r>
      <w:r w:rsidRPr="002611B8">
        <w:rPr>
          <w:rFonts w:ascii="Aptos" w:hAnsi="Aptos" w:cs="Open Sans"/>
          <w:color w:val="202124"/>
          <w:sz w:val="22"/>
          <w:szCs w:val="22"/>
          <w:shd w:val="clear" w:color="auto" w:fill="FFFFFF"/>
        </w:rPr>
        <w:t xml:space="preserve"> i wyrażenia swojej opinii na temat tych dokumentów.</w:t>
      </w:r>
    </w:p>
    <w:p w14:paraId="537F8106" w14:textId="63927C1E" w:rsidR="009B110B" w:rsidRPr="002611B8" w:rsidRDefault="009B110B" w:rsidP="00931FFD">
      <w:pPr>
        <w:pStyle w:val="NormalnyWeb"/>
        <w:jc w:val="center"/>
        <w:rPr>
          <w:rFonts w:ascii="Aptos" w:eastAsiaTheme="minorHAnsi" w:hAnsi="Aptos"/>
          <w:color w:val="538135"/>
          <w:lang w:eastAsia="en-US"/>
          <w14:ligatures w14:val="standardContextual"/>
        </w:rPr>
      </w:pPr>
      <w:r w:rsidRPr="002611B8">
        <w:rPr>
          <w:rFonts w:ascii="Aptos" w:eastAsiaTheme="minorHAnsi" w:hAnsi="Aptos" w:cs="Open Sans"/>
          <w:b/>
          <w:bCs/>
          <w:color w:val="538135"/>
          <w:sz w:val="22"/>
          <w:szCs w:val="22"/>
          <w:lang w:eastAsia="en-US"/>
          <w14:ligatures w14:val="standardContextual"/>
        </w:rPr>
        <w:t xml:space="preserve">Zrównoważona Mobilność Miejskiego Obszaru Funkcjonalnego </w:t>
      </w:r>
      <w:r w:rsidR="00931FFD" w:rsidRPr="002611B8">
        <w:rPr>
          <w:rFonts w:ascii="Aptos" w:eastAsiaTheme="minorHAnsi" w:hAnsi="Aptos" w:cs="Open Sans"/>
          <w:b/>
          <w:bCs/>
          <w:color w:val="538135"/>
          <w:sz w:val="22"/>
          <w:szCs w:val="22"/>
          <w:lang w:eastAsia="en-US"/>
          <w14:ligatures w14:val="standardContextual"/>
        </w:rPr>
        <w:t>Gniezna</w:t>
      </w:r>
      <w:r w:rsidRPr="002611B8">
        <w:rPr>
          <w:rFonts w:ascii="Aptos" w:eastAsiaTheme="minorHAnsi" w:hAnsi="Aptos"/>
          <w:color w:val="538135"/>
          <w:lang w:eastAsia="en-US"/>
          <w14:ligatures w14:val="standardContextual"/>
        </w:rPr>
        <w:t>!</w:t>
      </w:r>
    </w:p>
    <w:p w14:paraId="5D85AC14" w14:textId="3D056FAC" w:rsidR="009B110B" w:rsidRPr="002611B8" w:rsidRDefault="009B110B" w:rsidP="009B110B">
      <w:pPr>
        <w:pStyle w:val="NormalnyWeb"/>
        <w:jc w:val="both"/>
        <w:rPr>
          <w:rFonts w:ascii="Aptos" w:hAnsi="Aptos" w:cs="Open Sans"/>
          <w:sz w:val="22"/>
          <w:szCs w:val="22"/>
        </w:rPr>
      </w:pPr>
      <w:r w:rsidRPr="002611B8">
        <w:rPr>
          <w:rFonts w:ascii="Aptos" w:hAnsi="Aptos" w:cs="Open Sans"/>
          <w:sz w:val="22"/>
          <w:szCs w:val="22"/>
        </w:rPr>
        <w:t>Zrównoważona mobilność to zarówno dobre drogi, wygodne dla wsz</w:t>
      </w:r>
      <w:r w:rsidR="00AF19E9">
        <w:rPr>
          <w:rFonts w:ascii="Aptos" w:hAnsi="Aptos" w:cs="Open Sans"/>
          <w:sz w:val="22"/>
          <w:szCs w:val="22"/>
        </w:rPr>
        <w:t xml:space="preserve">ystkich użytkowników </w:t>
      </w:r>
      <w:r w:rsidR="00AF19E9" w:rsidRPr="00AF19E9">
        <w:rPr>
          <w:rFonts w:ascii="Aptos" w:hAnsi="Aptos" w:cs="Open Sans"/>
          <w:sz w:val="22"/>
          <w:szCs w:val="22"/>
        </w:rPr>
        <w:t>chodniki i</w:t>
      </w:r>
      <w:r w:rsidR="000453EF" w:rsidRPr="00AF19E9">
        <w:rPr>
          <w:rFonts w:ascii="Aptos" w:hAnsi="Aptos" w:cs="Open Sans"/>
          <w:sz w:val="22"/>
          <w:szCs w:val="22"/>
        </w:rPr>
        <w:t xml:space="preserve"> drogi dla rowerów</w:t>
      </w:r>
      <w:r w:rsidRPr="00AF19E9">
        <w:rPr>
          <w:rFonts w:ascii="Aptos" w:hAnsi="Aptos" w:cs="Open Sans"/>
          <w:sz w:val="22"/>
          <w:szCs w:val="22"/>
        </w:rPr>
        <w:t xml:space="preserve">, </w:t>
      </w:r>
      <w:r w:rsidRPr="002611B8">
        <w:rPr>
          <w:rFonts w:ascii="Aptos" w:hAnsi="Aptos" w:cs="Open Sans"/>
          <w:sz w:val="22"/>
          <w:szCs w:val="22"/>
        </w:rPr>
        <w:t>jak też dostępny dla jak największej liczby mieszkańców transport publiczny. Koncepcja zrównoważonej mobilności dotyczy wyborów komunikacyjnych mieszkańców. Chcemy tworzyć przyjazne przestrzenie, w których naturalnym i wygodnym wyborem będzie komunikacja publiczna, rower lub spacer. Samochód będzie używany tylko wtedy, gdy nie będziemy mieli dostępu do szybszych, tańszych i łatwiejszych sposobów przemieszczania się.</w:t>
      </w:r>
    </w:p>
    <w:p w14:paraId="6C27607E" w14:textId="299EE877" w:rsidR="009B110B" w:rsidRPr="002611B8" w:rsidRDefault="009B110B" w:rsidP="009B110B">
      <w:pPr>
        <w:pStyle w:val="NormalnyWeb"/>
        <w:jc w:val="both"/>
        <w:rPr>
          <w:rFonts w:ascii="Aptos" w:hAnsi="Aptos" w:cs="Open Sans"/>
          <w:sz w:val="22"/>
          <w:szCs w:val="22"/>
        </w:rPr>
      </w:pPr>
      <w:r w:rsidRPr="002611B8">
        <w:rPr>
          <w:rFonts w:ascii="Aptos" w:hAnsi="Aptos" w:cs="Open Sans"/>
          <w:sz w:val="22"/>
          <w:szCs w:val="22"/>
        </w:rPr>
        <w:t xml:space="preserve">Przygotowany </w:t>
      </w:r>
      <w:r w:rsidRPr="002611B8">
        <w:rPr>
          <w:rFonts w:ascii="Aptos" w:eastAsiaTheme="minorHAnsi" w:hAnsi="Aptos" w:cs="Open Sans"/>
          <w:b/>
          <w:bCs/>
          <w:color w:val="538135"/>
          <w:sz w:val="22"/>
          <w:szCs w:val="22"/>
          <w:lang w:eastAsia="en-US"/>
          <w14:ligatures w14:val="standardContextual"/>
        </w:rPr>
        <w:t>Plan Zrównoważonej Mobilności Miejskiej</w:t>
      </w:r>
      <w:r w:rsidRPr="002611B8">
        <w:rPr>
          <w:rFonts w:ascii="Aptos" w:hAnsi="Aptos" w:cs="Open Sans"/>
          <w:b/>
          <w:bCs/>
          <w:sz w:val="22"/>
          <w:szCs w:val="22"/>
        </w:rPr>
        <w:t xml:space="preserve"> </w:t>
      </w:r>
      <w:r w:rsidR="004A4DF8" w:rsidRPr="002611B8">
        <w:rPr>
          <w:rFonts w:ascii="Aptos" w:eastAsiaTheme="minorHAnsi" w:hAnsi="Aptos" w:cs="Open Sans"/>
          <w:b/>
          <w:bCs/>
          <w:color w:val="538135"/>
          <w:sz w:val="22"/>
          <w:szCs w:val="22"/>
          <w:lang w:eastAsia="en-US"/>
          <w14:ligatures w14:val="standardContextual"/>
        </w:rPr>
        <w:t>dla Miejskiego Obszaru Funkcjonalnego Gniezna</w:t>
      </w:r>
      <w:r w:rsidR="004A4DF8" w:rsidRPr="002611B8">
        <w:rPr>
          <w:rFonts w:ascii="Aptos" w:hAnsi="Aptos" w:cs="Open Sans"/>
          <w:b/>
          <w:bCs/>
          <w:sz w:val="22"/>
          <w:szCs w:val="22"/>
        </w:rPr>
        <w:t xml:space="preserve"> </w:t>
      </w:r>
      <w:r w:rsidRPr="002611B8">
        <w:rPr>
          <w:rFonts w:ascii="Aptos" w:hAnsi="Aptos" w:cs="Open Sans"/>
          <w:color w:val="202124"/>
          <w:sz w:val="22"/>
          <w:szCs w:val="22"/>
          <w:shd w:val="clear" w:color="auto" w:fill="FFFFFF"/>
        </w:rPr>
        <w:t xml:space="preserve">wraz z </w:t>
      </w:r>
      <w:r w:rsidRPr="002611B8">
        <w:rPr>
          <w:rFonts w:ascii="Aptos" w:eastAsiaTheme="minorHAnsi" w:hAnsi="Aptos" w:cs="Open Sans"/>
          <w:b/>
          <w:bCs/>
          <w:color w:val="538135"/>
          <w:sz w:val="22"/>
          <w:szCs w:val="22"/>
          <w:lang w:eastAsia="en-US"/>
          <w14:ligatures w14:val="standardContextual"/>
        </w:rPr>
        <w:t xml:space="preserve">Prognozą oddziaływania na środowisko. </w:t>
      </w:r>
      <w:r w:rsidR="004A4DF8" w:rsidRPr="002611B8">
        <w:rPr>
          <w:rFonts w:ascii="Aptos" w:eastAsiaTheme="minorHAnsi" w:hAnsi="Aptos" w:cs="Open Sans"/>
          <w:b/>
          <w:bCs/>
          <w:color w:val="538135"/>
          <w:sz w:val="22"/>
          <w:szCs w:val="22"/>
          <w:lang w:eastAsia="en-US"/>
          <w14:ligatures w14:val="standardContextual"/>
        </w:rPr>
        <w:t>SUMP</w:t>
      </w:r>
      <w:r w:rsidRPr="002611B8">
        <w:rPr>
          <w:rFonts w:ascii="Aptos" w:eastAsiaTheme="minorHAnsi" w:hAnsi="Aptos" w:cs="Open Sans"/>
          <w:b/>
          <w:bCs/>
          <w:color w:val="538135"/>
          <w:sz w:val="22"/>
          <w:szCs w:val="22"/>
          <w:lang w:eastAsia="en-US"/>
          <w14:ligatures w14:val="standardContextual"/>
        </w:rPr>
        <w:t xml:space="preserve"> MOF </w:t>
      </w:r>
      <w:r w:rsidR="004A4DF8" w:rsidRPr="002611B8">
        <w:rPr>
          <w:rFonts w:ascii="Aptos" w:eastAsiaTheme="minorHAnsi" w:hAnsi="Aptos" w:cs="Open Sans"/>
          <w:b/>
          <w:bCs/>
          <w:color w:val="538135"/>
          <w:sz w:val="22"/>
          <w:szCs w:val="22"/>
          <w:lang w:eastAsia="en-US"/>
          <w14:ligatures w14:val="standardContextual"/>
        </w:rPr>
        <w:t>Gniezna</w:t>
      </w:r>
      <w:r w:rsidRPr="002611B8">
        <w:rPr>
          <w:rFonts w:ascii="Aptos" w:hAnsi="Aptos" w:cs="Open Sans"/>
          <w:sz w:val="22"/>
          <w:szCs w:val="22"/>
        </w:rPr>
        <w:t xml:space="preserve"> to dokument strategiczny, którego wdrożenie poprawi wydajność oraz efektywność transportu osób. Zwiększy bezpieczeństwo wszystkich użytkowników dróg: kierowców, pasażerów, rowerzystów, pieszych, w tym osób z</w:t>
      </w:r>
      <w:r w:rsidR="00F77F98" w:rsidRPr="002611B8">
        <w:rPr>
          <w:rFonts w:ascii="Aptos" w:hAnsi="Aptos" w:cs="Open Sans"/>
          <w:sz w:val="22"/>
          <w:szCs w:val="22"/>
        </w:rPr>
        <w:t xml:space="preserve"> </w:t>
      </w:r>
      <w:r w:rsidRPr="002611B8">
        <w:rPr>
          <w:rFonts w:ascii="Aptos" w:hAnsi="Aptos" w:cs="Open Sans"/>
          <w:sz w:val="22"/>
          <w:szCs w:val="22"/>
        </w:rPr>
        <w:t>niepełnosprawnościami. Ponadto przyczyni się do zmniejszenia negatywnego wpływu transportu na środowisko. Zawiera analizę opartą o różne uwarunkowania: strukturę urbanistyczną (układ budynków i funkcji w mieście),</w:t>
      </w:r>
      <w:r w:rsidR="002A353E" w:rsidRPr="002611B8">
        <w:rPr>
          <w:rFonts w:ascii="Aptos" w:hAnsi="Aptos" w:cs="Open Sans"/>
          <w:sz w:val="22"/>
          <w:szCs w:val="22"/>
        </w:rPr>
        <w:t xml:space="preserve"> </w:t>
      </w:r>
      <w:r w:rsidRPr="002611B8">
        <w:rPr>
          <w:rFonts w:ascii="Aptos" w:hAnsi="Aptos" w:cs="Open Sans"/>
          <w:sz w:val="22"/>
          <w:szCs w:val="22"/>
        </w:rPr>
        <w:t>obecny system transportowy (drogi, trasy rowerowe i piesze, sieć transportu zbiorowego).</w:t>
      </w:r>
      <w:r w:rsidR="002A353E" w:rsidRPr="002611B8">
        <w:rPr>
          <w:rFonts w:ascii="Aptos" w:hAnsi="Aptos" w:cs="Open Sans"/>
          <w:sz w:val="22"/>
          <w:szCs w:val="22"/>
        </w:rPr>
        <w:t xml:space="preserve"> </w:t>
      </w:r>
      <w:r w:rsidRPr="002611B8">
        <w:rPr>
          <w:rFonts w:ascii="Aptos" w:hAnsi="Aptos" w:cs="Open Sans"/>
          <w:sz w:val="22"/>
          <w:szCs w:val="22"/>
        </w:rPr>
        <w:t xml:space="preserve">Jest kontynuacją i </w:t>
      </w:r>
      <w:proofErr w:type="spellStart"/>
      <w:r w:rsidRPr="002611B8">
        <w:rPr>
          <w:rFonts w:ascii="Aptos" w:hAnsi="Aptos" w:cs="Open Sans"/>
          <w:sz w:val="22"/>
          <w:szCs w:val="22"/>
        </w:rPr>
        <w:t>uspójnieniem</w:t>
      </w:r>
      <w:proofErr w:type="spellEnd"/>
      <w:r w:rsidRPr="002611B8">
        <w:rPr>
          <w:rFonts w:ascii="Aptos" w:hAnsi="Aptos" w:cs="Open Sans"/>
          <w:sz w:val="22"/>
          <w:szCs w:val="22"/>
        </w:rPr>
        <w:t xml:space="preserve"> wcześniej podejmowanych działań m.in. w</w:t>
      </w:r>
      <w:r w:rsidR="00F77F98" w:rsidRPr="002611B8">
        <w:rPr>
          <w:rFonts w:ascii="Aptos" w:hAnsi="Aptos" w:cs="Open Sans"/>
          <w:sz w:val="22"/>
          <w:szCs w:val="22"/>
        </w:rPr>
        <w:t xml:space="preserve"> </w:t>
      </w:r>
      <w:r w:rsidRPr="002611B8">
        <w:rPr>
          <w:rFonts w:ascii="Aptos" w:hAnsi="Aptos" w:cs="Open Sans"/>
          <w:sz w:val="22"/>
          <w:szCs w:val="22"/>
        </w:rPr>
        <w:t>zakresie rozwoju transportu publicznego.</w:t>
      </w:r>
    </w:p>
    <w:p w14:paraId="0150B12F" w14:textId="5E1B61DA" w:rsidR="00E50E49" w:rsidRPr="002611B8" w:rsidRDefault="00E50E49" w:rsidP="00E50E49">
      <w:pPr>
        <w:pStyle w:val="NormalnyWeb"/>
        <w:jc w:val="both"/>
        <w:rPr>
          <w:rStyle w:val="Pogrubienie"/>
          <w:rFonts w:ascii="Aptos" w:hAnsi="Aptos" w:cs="Open Sans"/>
          <w:sz w:val="22"/>
          <w:szCs w:val="22"/>
        </w:rPr>
      </w:pPr>
      <w:r w:rsidRPr="002611B8">
        <w:rPr>
          <w:rFonts w:ascii="Aptos" w:eastAsiaTheme="minorHAnsi" w:hAnsi="Aptos" w:cs="Open Sans"/>
          <w:b/>
          <w:bCs/>
          <w:color w:val="538135"/>
          <w:lang w:eastAsia="en-US"/>
          <w14:ligatures w14:val="standardContextual"/>
        </w:rPr>
        <w:t>Rozpoczęliśmy proces konsultacji społecznych (ETAP III)</w:t>
      </w:r>
      <w:r w:rsidRPr="002611B8">
        <w:rPr>
          <w:rStyle w:val="Pogrubienie"/>
          <w:rFonts w:ascii="Aptos" w:hAnsi="Aptos" w:cs="Open Sans"/>
          <w:sz w:val="22"/>
          <w:szCs w:val="22"/>
        </w:rPr>
        <w:t xml:space="preserve"> </w:t>
      </w:r>
      <w:r w:rsidRPr="002611B8">
        <w:rPr>
          <w:rFonts w:ascii="Aptos" w:hAnsi="Aptos" w:cs="Open Sans"/>
          <w:color w:val="050505"/>
          <w:sz w:val="22"/>
          <w:szCs w:val="22"/>
          <w:shd w:val="clear" w:color="auto" w:fill="FFFFFF"/>
        </w:rPr>
        <w:t>Planu Zrównoważonej Mobilności Miejskiej</w:t>
      </w:r>
      <w:r w:rsidRPr="002611B8">
        <w:rPr>
          <w:rFonts w:ascii="Aptos" w:hAnsi="Aptos" w:cs="Open Sans"/>
          <w:sz w:val="22"/>
          <w:szCs w:val="22"/>
        </w:rPr>
        <w:t xml:space="preserve"> </w:t>
      </w:r>
      <w:r w:rsidR="00C2711B" w:rsidRPr="002611B8">
        <w:rPr>
          <w:rFonts w:ascii="Aptos" w:hAnsi="Aptos" w:cs="Open Sans"/>
          <w:color w:val="050505"/>
          <w:sz w:val="22"/>
          <w:szCs w:val="22"/>
          <w:shd w:val="clear" w:color="auto" w:fill="FFFFFF"/>
        </w:rPr>
        <w:t>d</w:t>
      </w:r>
      <w:r w:rsidR="00046614" w:rsidRPr="002611B8">
        <w:rPr>
          <w:rFonts w:ascii="Aptos" w:hAnsi="Aptos" w:cs="Open Sans"/>
          <w:color w:val="050505"/>
          <w:sz w:val="22"/>
          <w:szCs w:val="22"/>
          <w:shd w:val="clear" w:color="auto" w:fill="FFFFFF"/>
        </w:rPr>
        <w:t xml:space="preserve">la Miejskiego Obszaru Funkcjonalnego Gniezna </w:t>
      </w:r>
      <w:r w:rsidRPr="002611B8">
        <w:rPr>
          <w:rFonts w:ascii="Aptos" w:hAnsi="Aptos" w:cs="Open Sans"/>
          <w:color w:val="050505"/>
          <w:sz w:val="22"/>
          <w:szCs w:val="22"/>
          <w:shd w:val="clear" w:color="auto" w:fill="FFFFFF"/>
        </w:rPr>
        <w:t>wraz z Prognozą oddziaływania na środ</w:t>
      </w:r>
      <w:r w:rsidRPr="002611B8">
        <w:rPr>
          <w:rFonts w:ascii="Aptos" w:hAnsi="Aptos" w:cs="Open Sans"/>
          <w:color w:val="202124"/>
          <w:sz w:val="22"/>
          <w:szCs w:val="22"/>
          <w:shd w:val="clear" w:color="auto" w:fill="FFFFFF"/>
        </w:rPr>
        <w:t>owisko</w:t>
      </w:r>
      <w:r w:rsidRPr="002611B8">
        <w:rPr>
          <w:rStyle w:val="Pogrubienie"/>
          <w:rFonts w:ascii="Aptos" w:hAnsi="Aptos" w:cs="Open Sans"/>
          <w:sz w:val="22"/>
          <w:szCs w:val="22"/>
        </w:rPr>
        <w:t>.</w:t>
      </w:r>
    </w:p>
    <w:p w14:paraId="0FA9F719" w14:textId="11E880F7" w:rsidR="00E50E49" w:rsidRPr="002611B8" w:rsidRDefault="00E50E49" w:rsidP="00E50E49">
      <w:pPr>
        <w:pStyle w:val="NormalnyWeb"/>
        <w:jc w:val="both"/>
        <w:rPr>
          <w:rStyle w:val="Pogrubienie"/>
          <w:rFonts w:ascii="Aptos" w:hAnsi="Aptos" w:cs="Open Sans"/>
          <w:color w:val="538135"/>
          <w:sz w:val="22"/>
          <w:szCs w:val="22"/>
        </w:rPr>
      </w:pPr>
      <w:r w:rsidRPr="002611B8">
        <w:rPr>
          <w:rStyle w:val="Pogrubienie"/>
          <w:rFonts w:ascii="Aptos" w:hAnsi="Aptos" w:cs="Open Sans"/>
          <w:color w:val="538135"/>
          <w:sz w:val="22"/>
          <w:szCs w:val="22"/>
        </w:rPr>
        <w:t xml:space="preserve">Konsultacje będą trwały od </w:t>
      </w:r>
      <w:r w:rsidR="00C2711B" w:rsidRPr="002611B8">
        <w:rPr>
          <w:rStyle w:val="Pogrubienie"/>
          <w:rFonts w:ascii="Aptos" w:hAnsi="Aptos" w:cs="Open Sans"/>
          <w:color w:val="538135"/>
          <w:sz w:val="22"/>
          <w:szCs w:val="22"/>
        </w:rPr>
        <w:t>2</w:t>
      </w:r>
      <w:r w:rsidRPr="002611B8">
        <w:rPr>
          <w:rStyle w:val="Pogrubienie"/>
          <w:rFonts w:ascii="Aptos" w:hAnsi="Aptos" w:cs="Open Sans"/>
          <w:color w:val="538135"/>
          <w:sz w:val="22"/>
          <w:szCs w:val="22"/>
        </w:rPr>
        <w:t xml:space="preserve">5 </w:t>
      </w:r>
      <w:r w:rsidR="00C2711B" w:rsidRPr="002611B8">
        <w:rPr>
          <w:rStyle w:val="Pogrubienie"/>
          <w:rFonts w:ascii="Aptos" w:hAnsi="Aptos" w:cs="Open Sans"/>
          <w:color w:val="538135"/>
          <w:sz w:val="22"/>
          <w:szCs w:val="22"/>
        </w:rPr>
        <w:t>sierpnia</w:t>
      </w:r>
      <w:r w:rsidRPr="002611B8">
        <w:rPr>
          <w:rStyle w:val="Pogrubienie"/>
          <w:rFonts w:ascii="Aptos" w:hAnsi="Aptos" w:cs="Open Sans"/>
          <w:color w:val="538135"/>
          <w:sz w:val="22"/>
          <w:szCs w:val="22"/>
        </w:rPr>
        <w:t xml:space="preserve"> 202</w:t>
      </w:r>
      <w:r w:rsidR="0087003B" w:rsidRPr="002611B8">
        <w:rPr>
          <w:rStyle w:val="Pogrubienie"/>
          <w:rFonts w:ascii="Aptos" w:hAnsi="Aptos" w:cs="Open Sans"/>
          <w:color w:val="538135"/>
          <w:sz w:val="22"/>
          <w:szCs w:val="22"/>
        </w:rPr>
        <w:t>5</w:t>
      </w:r>
      <w:r w:rsidRPr="002611B8">
        <w:rPr>
          <w:rStyle w:val="Pogrubienie"/>
          <w:rFonts w:ascii="Aptos" w:hAnsi="Aptos" w:cs="Open Sans"/>
          <w:color w:val="538135"/>
          <w:sz w:val="22"/>
          <w:szCs w:val="22"/>
        </w:rPr>
        <w:t xml:space="preserve"> r. do </w:t>
      </w:r>
      <w:r w:rsidR="0087003B" w:rsidRPr="002611B8">
        <w:rPr>
          <w:rStyle w:val="Pogrubienie"/>
          <w:rFonts w:ascii="Aptos" w:hAnsi="Aptos" w:cs="Open Sans"/>
          <w:color w:val="538135"/>
          <w:sz w:val="22"/>
          <w:szCs w:val="22"/>
        </w:rPr>
        <w:t>14</w:t>
      </w:r>
      <w:r w:rsidRPr="002611B8">
        <w:rPr>
          <w:rStyle w:val="Pogrubienie"/>
          <w:rFonts w:ascii="Aptos" w:hAnsi="Aptos" w:cs="Open Sans"/>
          <w:color w:val="538135"/>
          <w:sz w:val="22"/>
          <w:szCs w:val="22"/>
        </w:rPr>
        <w:t xml:space="preserve"> </w:t>
      </w:r>
      <w:r w:rsidR="0087003B" w:rsidRPr="002611B8">
        <w:rPr>
          <w:rStyle w:val="Pogrubienie"/>
          <w:rFonts w:ascii="Aptos" w:hAnsi="Aptos" w:cs="Open Sans"/>
          <w:color w:val="538135"/>
          <w:sz w:val="22"/>
          <w:szCs w:val="22"/>
        </w:rPr>
        <w:t>września</w:t>
      </w:r>
      <w:r w:rsidRPr="002611B8">
        <w:rPr>
          <w:rStyle w:val="Pogrubienie"/>
          <w:rFonts w:ascii="Aptos" w:hAnsi="Aptos" w:cs="Open Sans"/>
          <w:color w:val="538135"/>
          <w:sz w:val="22"/>
          <w:szCs w:val="22"/>
        </w:rPr>
        <w:t xml:space="preserve"> 202</w:t>
      </w:r>
      <w:r w:rsidR="0087003B" w:rsidRPr="002611B8">
        <w:rPr>
          <w:rStyle w:val="Pogrubienie"/>
          <w:rFonts w:ascii="Aptos" w:hAnsi="Aptos" w:cs="Open Sans"/>
          <w:color w:val="538135"/>
          <w:sz w:val="22"/>
          <w:szCs w:val="22"/>
        </w:rPr>
        <w:t>5</w:t>
      </w:r>
      <w:r w:rsidRPr="002611B8">
        <w:rPr>
          <w:rStyle w:val="Pogrubienie"/>
          <w:rFonts w:ascii="Aptos" w:hAnsi="Aptos" w:cs="Open Sans"/>
          <w:color w:val="538135"/>
          <w:sz w:val="22"/>
          <w:szCs w:val="22"/>
        </w:rPr>
        <w:t xml:space="preserve"> r.</w:t>
      </w:r>
    </w:p>
    <w:p w14:paraId="26F06289" w14:textId="77777777" w:rsidR="00311B00" w:rsidRPr="002611B8" w:rsidRDefault="00311B00" w:rsidP="00311B00">
      <w:pPr>
        <w:pStyle w:val="NormalnyWeb"/>
        <w:jc w:val="both"/>
        <w:rPr>
          <w:rStyle w:val="Pogrubienie"/>
          <w:rFonts w:ascii="Aptos" w:hAnsi="Aptos" w:cs="Open Sans"/>
          <w:color w:val="538135"/>
          <w:sz w:val="22"/>
          <w:szCs w:val="22"/>
        </w:rPr>
      </w:pPr>
      <w:r w:rsidRPr="002611B8">
        <w:rPr>
          <w:rStyle w:val="Pogrubienie"/>
          <w:rFonts w:ascii="Aptos" w:hAnsi="Aptos" w:cs="Open Sans"/>
          <w:color w:val="538135"/>
          <w:sz w:val="22"/>
          <w:szCs w:val="22"/>
        </w:rPr>
        <w:t>Zgodnie z art. 41 ustawy o udostępnianiu informacji o środowisku i jego ochronie, udziale społeczeństwa w ochronie środowiska oraz o ocenach oddziaływania na środowisko uwagi i wnioski złożone po upływie ww. terminu pozostawia się bez rozpatrzenia.</w:t>
      </w:r>
    </w:p>
    <w:p w14:paraId="1DE8F9A8" w14:textId="03A57839" w:rsidR="003A4367" w:rsidRPr="002611B8" w:rsidRDefault="00950793" w:rsidP="00D911AA">
      <w:pPr>
        <w:pStyle w:val="NormalnyWeb"/>
        <w:jc w:val="both"/>
        <w:rPr>
          <w:rStyle w:val="Pogrubienie"/>
          <w:rFonts w:ascii="Aptos" w:hAnsi="Aptos"/>
          <w:b w:val="0"/>
          <w:bCs w:val="0"/>
          <w:color w:val="000000" w:themeColor="text1"/>
        </w:rPr>
      </w:pPr>
      <w:r w:rsidRPr="002611B8">
        <w:rPr>
          <w:rStyle w:val="Pogrubienie"/>
          <w:rFonts w:ascii="Aptos" w:hAnsi="Aptos" w:cs="Open Sans"/>
          <w:color w:val="538135"/>
          <w:sz w:val="22"/>
          <w:szCs w:val="22"/>
        </w:rPr>
        <w:t>Konsultujemy GOTOWY PROJEKT PLANU</w:t>
      </w:r>
      <w:r w:rsidR="005B5726" w:rsidRPr="002611B8">
        <w:rPr>
          <w:rStyle w:val="Pogrubienie"/>
          <w:rFonts w:ascii="Aptos" w:hAnsi="Aptos" w:cs="Open Sans"/>
          <w:color w:val="538135"/>
          <w:sz w:val="22"/>
          <w:szCs w:val="22"/>
        </w:rPr>
        <w:t xml:space="preserve"> </w:t>
      </w:r>
      <w:r w:rsidR="005B5726" w:rsidRPr="002611B8">
        <w:rPr>
          <w:rFonts w:ascii="Aptos" w:hAnsi="Aptos" w:cs="Open Sans"/>
          <w:color w:val="000000" w:themeColor="text1"/>
          <w:sz w:val="22"/>
          <w:szCs w:val="22"/>
          <w:shd w:val="clear" w:color="auto" w:fill="FFFFFF"/>
        </w:rPr>
        <w:t xml:space="preserve">wraz z </w:t>
      </w:r>
      <w:r w:rsidR="005B5726" w:rsidRPr="002611B8">
        <w:rPr>
          <w:rStyle w:val="Pogrubienie"/>
          <w:rFonts w:ascii="Aptos" w:hAnsi="Aptos" w:cs="Open Sans"/>
          <w:color w:val="538135"/>
          <w:sz w:val="22"/>
          <w:szCs w:val="22"/>
        </w:rPr>
        <w:t>P</w:t>
      </w:r>
      <w:r w:rsidR="00FF2331" w:rsidRPr="002611B8">
        <w:rPr>
          <w:rStyle w:val="Pogrubienie"/>
          <w:rFonts w:ascii="Aptos" w:hAnsi="Aptos" w:cs="Open Sans"/>
          <w:color w:val="538135"/>
          <w:sz w:val="22"/>
          <w:szCs w:val="22"/>
        </w:rPr>
        <w:t>R</w:t>
      </w:r>
      <w:r w:rsidR="00531FBE" w:rsidRPr="002611B8">
        <w:rPr>
          <w:rStyle w:val="Pogrubienie"/>
          <w:rFonts w:ascii="Aptos" w:hAnsi="Aptos" w:cs="Open Sans"/>
          <w:color w:val="538135"/>
          <w:sz w:val="22"/>
          <w:szCs w:val="22"/>
        </w:rPr>
        <w:t xml:space="preserve">OGNOZĄ ODDZIAŁYWANIA NA ŚRODOWISKO. </w:t>
      </w:r>
    </w:p>
    <w:p w14:paraId="63F3579F" w14:textId="77777777" w:rsidR="00E016D9" w:rsidRPr="002611B8" w:rsidRDefault="00E016D9" w:rsidP="00E016D9">
      <w:pPr>
        <w:spacing w:after="0"/>
        <w:jc w:val="both"/>
        <w:rPr>
          <w:rFonts w:ascii="Aptos" w:hAnsi="Aptos" w:cs="Open Sans"/>
        </w:rPr>
      </w:pPr>
      <w:r w:rsidRPr="002611B8">
        <w:rPr>
          <w:rFonts w:ascii="Aptos" w:hAnsi="Aptos" w:cs="Open Sans"/>
        </w:rPr>
        <w:t>Z treścią dokumentu zapoznać się można:</w:t>
      </w:r>
    </w:p>
    <w:p w14:paraId="3CB1D3DB" w14:textId="141BCA70" w:rsidR="00B76CA5" w:rsidRPr="002611B8" w:rsidRDefault="00B76CA5" w:rsidP="0029273A">
      <w:pPr>
        <w:numPr>
          <w:ilvl w:val="0"/>
          <w:numId w:val="32"/>
        </w:numPr>
        <w:spacing w:after="240" w:line="240" w:lineRule="auto"/>
        <w:jc w:val="both"/>
        <w:rPr>
          <w:rFonts w:ascii="Aptos" w:hAnsi="Aptos" w:cs="Open Sans"/>
        </w:rPr>
      </w:pPr>
      <w:r w:rsidRPr="002611B8">
        <w:rPr>
          <w:rFonts w:ascii="Aptos" w:hAnsi="Aptos" w:cs="Open Sans"/>
        </w:rPr>
        <w:t>na niniejsz</w:t>
      </w:r>
      <w:r w:rsidR="006226C1" w:rsidRPr="002611B8">
        <w:rPr>
          <w:rFonts w:ascii="Aptos" w:hAnsi="Aptos" w:cs="Open Sans"/>
        </w:rPr>
        <w:t>ych</w:t>
      </w:r>
      <w:r w:rsidRPr="002611B8">
        <w:rPr>
          <w:rFonts w:ascii="Aptos" w:hAnsi="Aptos" w:cs="Open Sans"/>
        </w:rPr>
        <w:t xml:space="preserve"> stron</w:t>
      </w:r>
      <w:r w:rsidR="00413A0A" w:rsidRPr="002611B8">
        <w:rPr>
          <w:rFonts w:ascii="Aptos" w:hAnsi="Aptos" w:cs="Open Sans"/>
        </w:rPr>
        <w:t>ach</w:t>
      </w:r>
      <w:r w:rsidRPr="002611B8">
        <w:rPr>
          <w:rFonts w:ascii="Aptos" w:hAnsi="Aptos" w:cs="Open Sans"/>
        </w:rPr>
        <w:t xml:space="preserve"> internetow</w:t>
      </w:r>
      <w:r w:rsidR="00413A0A" w:rsidRPr="002611B8">
        <w:rPr>
          <w:rFonts w:ascii="Aptos" w:hAnsi="Aptos" w:cs="Open Sans"/>
        </w:rPr>
        <w:t>ych</w:t>
      </w:r>
      <w:r w:rsidRPr="002611B8">
        <w:rPr>
          <w:rFonts w:ascii="Aptos" w:hAnsi="Aptos" w:cs="Open Sans"/>
        </w:rPr>
        <w:t xml:space="preserve"> </w:t>
      </w:r>
      <w:r w:rsidR="006226C1" w:rsidRPr="002611B8">
        <w:rPr>
          <w:rFonts w:ascii="Aptos" w:hAnsi="Aptos" w:cs="Open Sans"/>
        </w:rPr>
        <w:t>Urzędu Miasta Gniezna https://www.gniezno.eu/ i w Biuletynie Informacji Publicznej Urzędu Miejskiego Gniezna https://bip.gniezno.eu/ , w zakładce: komunikaty oraz na stronie Stowarzyszenia ZIT Gniezno https://zit-gniezno.eu/sump-3/.</w:t>
      </w:r>
    </w:p>
    <w:p w14:paraId="0D194E5B" w14:textId="6EF79129" w:rsidR="00B76CA5" w:rsidRPr="002611B8" w:rsidRDefault="00B76CA5" w:rsidP="0029273A">
      <w:pPr>
        <w:numPr>
          <w:ilvl w:val="0"/>
          <w:numId w:val="32"/>
        </w:numPr>
        <w:spacing w:after="240" w:line="240" w:lineRule="auto"/>
        <w:jc w:val="both"/>
        <w:rPr>
          <w:rFonts w:ascii="Aptos" w:hAnsi="Aptos" w:cs="Open Sans"/>
        </w:rPr>
      </w:pPr>
      <w:r w:rsidRPr="002611B8">
        <w:rPr>
          <w:rFonts w:ascii="Aptos" w:hAnsi="Aptos" w:cs="Open Sans"/>
        </w:rPr>
        <w:lastRenderedPageBreak/>
        <w:t xml:space="preserve">w </w:t>
      </w:r>
      <w:r w:rsidR="000D6540" w:rsidRPr="002611B8">
        <w:rPr>
          <w:rFonts w:ascii="Aptos" w:hAnsi="Aptos" w:cs="Open Sans"/>
        </w:rPr>
        <w:t>Urzędzie Miejskim Gniezna, Wydziale Dróg i Budownictwa, ul. Lecha 6; pok. 60, w godzinach urzędowania, tj. od poniedziałku do piątku w godzinach 7:30 – 15:30</w:t>
      </w:r>
      <w:r w:rsidRPr="002611B8">
        <w:rPr>
          <w:rFonts w:ascii="Aptos" w:hAnsi="Aptos" w:cs="Open Sans"/>
        </w:rPr>
        <w:t>,</w:t>
      </w:r>
    </w:p>
    <w:p w14:paraId="6FE60B9A" w14:textId="77777777" w:rsidR="005864EC" w:rsidRPr="002611B8" w:rsidRDefault="005864EC" w:rsidP="00A93DF9">
      <w:pPr>
        <w:pStyle w:val="Nagwek3"/>
        <w:spacing w:before="0" w:beforeAutospacing="0" w:after="120" w:afterAutospacing="0"/>
        <w:jc w:val="both"/>
        <w:rPr>
          <w:rFonts w:ascii="Aptos" w:hAnsi="Aptos" w:cs="Open Sans"/>
          <w:color w:val="538135"/>
          <w:sz w:val="22"/>
          <w:szCs w:val="22"/>
        </w:rPr>
      </w:pPr>
      <w:r w:rsidRPr="002611B8">
        <w:rPr>
          <w:rFonts w:ascii="Aptos" w:hAnsi="Aptos" w:cs="Open Sans"/>
          <w:color w:val="538135"/>
          <w:sz w:val="22"/>
          <w:szCs w:val="22"/>
        </w:rPr>
        <w:t>Uwagi i wnioski należy składać w wybranej formie:</w:t>
      </w:r>
    </w:p>
    <w:p w14:paraId="5758EAE7" w14:textId="77777777" w:rsidR="00CA1115" w:rsidRPr="002611B8" w:rsidRDefault="005864EC" w:rsidP="0029273A">
      <w:pPr>
        <w:pStyle w:val="Akapitzlist"/>
        <w:numPr>
          <w:ilvl w:val="0"/>
          <w:numId w:val="33"/>
        </w:numPr>
        <w:autoSpaceDE w:val="0"/>
        <w:autoSpaceDN w:val="0"/>
        <w:adjustRightInd w:val="0"/>
        <w:spacing w:after="60" w:line="240" w:lineRule="auto"/>
        <w:jc w:val="both"/>
        <w:rPr>
          <w:rFonts w:ascii="Aptos" w:hAnsi="Aptos" w:cs="Open Sans"/>
        </w:rPr>
      </w:pPr>
      <w:r w:rsidRPr="002611B8">
        <w:rPr>
          <w:rFonts w:ascii="Aptos" w:hAnsi="Aptos" w:cs="Open Sans"/>
        </w:rPr>
        <w:t xml:space="preserve">poprzez </w:t>
      </w:r>
      <w:r w:rsidR="00CA1115" w:rsidRPr="002611B8">
        <w:rPr>
          <w:rFonts w:ascii="Aptos" w:hAnsi="Aptos" w:cs="Open Sans"/>
        </w:rPr>
        <w:t>„Formularz do składania uwag i wniosków MOF Gniezna” online: https://tiny.pl/z_kwgqkj</w:t>
      </w:r>
    </w:p>
    <w:p w14:paraId="34C759E3" w14:textId="6E40236F" w:rsidR="005864EC" w:rsidRPr="002611B8" w:rsidRDefault="005864EC" w:rsidP="0029273A">
      <w:pPr>
        <w:numPr>
          <w:ilvl w:val="0"/>
          <w:numId w:val="33"/>
        </w:numPr>
        <w:spacing w:before="100" w:beforeAutospacing="1" w:after="100" w:afterAutospacing="1" w:line="240" w:lineRule="auto"/>
        <w:jc w:val="both"/>
        <w:rPr>
          <w:rFonts w:ascii="Aptos" w:hAnsi="Aptos" w:cs="Open Sans"/>
        </w:rPr>
      </w:pPr>
      <w:r w:rsidRPr="002611B8">
        <w:rPr>
          <w:rFonts w:ascii="Aptos" w:hAnsi="Aptos" w:cs="Open Sans"/>
        </w:rPr>
        <w:t>Formularz on-line zawiera tytuły rozdziałów, pod którymi mogą Państwo składać uwagi, opinie do gotowego projektu PLANU i Prognozy oddziaływania na środowisko</w:t>
      </w:r>
      <w:r w:rsidR="005F54B8" w:rsidRPr="002611B8">
        <w:rPr>
          <w:rFonts w:ascii="Aptos" w:hAnsi="Aptos" w:cs="Open Sans"/>
        </w:rPr>
        <w:t>,</w:t>
      </w:r>
    </w:p>
    <w:p w14:paraId="5ED01F99" w14:textId="1C7802F1" w:rsidR="005864EC" w:rsidRPr="002611B8" w:rsidRDefault="005864EC" w:rsidP="00A213C5">
      <w:pPr>
        <w:numPr>
          <w:ilvl w:val="0"/>
          <w:numId w:val="33"/>
        </w:numPr>
        <w:spacing w:before="100" w:beforeAutospacing="1" w:after="0" w:line="240" w:lineRule="auto"/>
        <w:jc w:val="both"/>
        <w:rPr>
          <w:rFonts w:ascii="Aptos" w:hAnsi="Aptos" w:cs="Open Sans"/>
        </w:rPr>
      </w:pPr>
      <w:r w:rsidRPr="002611B8">
        <w:rPr>
          <w:rFonts w:ascii="Aptos" w:hAnsi="Aptos" w:cs="Open Sans"/>
        </w:rPr>
        <w:t xml:space="preserve">elektronicznie za pomocą formularza „Formularz do składania uwag i wniosków” na adres: </w:t>
      </w:r>
      <w:hyperlink r:id="rId14" w:history="1">
        <w:r w:rsidR="006D6A4C" w:rsidRPr="002611B8">
          <w:rPr>
            <w:rFonts w:ascii="Aptos" w:eastAsia="Times New Roman" w:hAnsi="Aptos"/>
            <w:b/>
            <w:bCs/>
            <w:color w:val="538135"/>
            <w:sz w:val="24"/>
            <w:szCs w:val="24"/>
            <w:lang w:eastAsia="pl-PL"/>
          </w:rPr>
          <w:t>gniezno@trako.com.pl</w:t>
        </w:r>
      </w:hyperlink>
      <w:r w:rsidR="005F54B8" w:rsidRPr="002611B8">
        <w:rPr>
          <w:rFonts w:ascii="Aptos" w:eastAsia="Times New Roman" w:hAnsi="Aptos" w:cs="Open Sans"/>
          <w:b/>
          <w:bCs/>
          <w:color w:val="538135"/>
          <w:sz w:val="24"/>
          <w:szCs w:val="24"/>
          <w:lang w:eastAsia="pl-PL"/>
        </w:rPr>
        <w:t>,</w:t>
      </w:r>
    </w:p>
    <w:p w14:paraId="4015085A" w14:textId="1EF79E13" w:rsidR="006D6A4C" w:rsidRPr="002611B8" w:rsidRDefault="006D6A4C" w:rsidP="00F149CD">
      <w:pPr>
        <w:numPr>
          <w:ilvl w:val="0"/>
          <w:numId w:val="33"/>
        </w:numPr>
        <w:spacing w:before="100" w:beforeAutospacing="1" w:after="0" w:line="240" w:lineRule="auto"/>
        <w:jc w:val="both"/>
        <w:rPr>
          <w:rFonts w:ascii="Aptos" w:hAnsi="Aptos" w:cs="Open Sans"/>
        </w:rPr>
      </w:pPr>
      <w:r w:rsidRPr="002611B8">
        <w:rPr>
          <w:rFonts w:ascii="Aptos" w:hAnsi="Aptos" w:cs="Open Sans"/>
        </w:rPr>
        <w:t>poprzez złożenie wypełnionego formularza „Formularz do składania uwag i wniosków</w:t>
      </w:r>
      <w:r w:rsidR="006048C6" w:rsidRPr="002611B8">
        <w:rPr>
          <w:rFonts w:ascii="Aptos" w:hAnsi="Aptos" w:cs="Open Sans"/>
        </w:rPr>
        <w:t xml:space="preserve"> </w:t>
      </w:r>
      <w:r w:rsidR="003A5757" w:rsidRPr="002611B8">
        <w:rPr>
          <w:rFonts w:ascii="Aptos" w:hAnsi="Aptos" w:cs="Open Sans"/>
        </w:rPr>
        <w:t>MOF Gniezna</w:t>
      </w:r>
      <w:r w:rsidRPr="002611B8">
        <w:rPr>
          <w:rFonts w:ascii="Aptos" w:hAnsi="Aptos" w:cs="Open Sans"/>
        </w:rPr>
        <w:t xml:space="preserve">” w Wydziale </w:t>
      </w:r>
      <w:r w:rsidR="00DC42D2" w:rsidRPr="002611B8">
        <w:rPr>
          <w:rFonts w:ascii="Aptos" w:hAnsi="Aptos" w:cs="Open Sans"/>
        </w:rPr>
        <w:t>Dróg i Budownictwa</w:t>
      </w:r>
      <w:r w:rsidRPr="002611B8">
        <w:rPr>
          <w:rFonts w:ascii="Aptos" w:hAnsi="Aptos" w:cs="Open Sans"/>
        </w:rPr>
        <w:t>, Urzędu Miejskiego w Gnieźnie przy ul. Lecha 6, pok.</w:t>
      </w:r>
      <w:r w:rsidR="004E29C6" w:rsidRPr="002611B8">
        <w:rPr>
          <w:rFonts w:ascii="Aptos" w:hAnsi="Aptos" w:cs="Open Sans"/>
        </w:rPr>
        <w:t xml:space="preserve"> 60</w:t>
      </w:r>
      <w:r w:rsidRPr="002611B8">
        <w:rPr>
          <w:rFonts w:ascii="Aptos" w:hAnsi="Aptos" w:cs="Open Sans"/>
        </w:rPr>
        <w:t xml:space="preserve"> lub pisemnie pocztą tradycyjną na adres: Urzędu Miejskiego w Gnieźnie, Wydział </w:t>
      </w:r>
      <w:r w:rsidR="00F149CD" w:rsidRPr="002611B8">
        <w:rPr>
          <w:rFonts w:ascii="Aptos" w:hAnsi="Aptos" w:cs="Open Sans"/>
        </w:rPr>
        <w:t>Dróg i Budownictwa</w:t>
      </w:r>
      <w:r w:rsidRPr="002611B8">
        <w:rPr>
          <w:rFonts w:ascii="Aptos" w:hAnsi="Aptos" w:cs="Open Sans"/>
        </w:rPr>
        <w:t>, ul. Lecha 6, 62-200 Gniezno</w:t>
      </w:r>
      <w:r w:rsidR="005F54B8" w:rsidRPr="002611B8">
        <w:rPr>
          <w:rFonts w:ascii="Aptos" w:hAnsi="Aptos" w:cs="Open Sans"/>
        </w:rPr>
        <w:t>,</w:t>
      </w:r>
    </w:p>
    <w:p w14:paraId="71590B05" w14:textId="2C1BE1DF" w:rsidR="005864EC" w:rsidRPr="002611B8" w:rsidRDefault="005864EC" w:rsidP="0029273A">
      <w:pPr>
        <w:numPr>
          <w:ilvl w:val="0"/>
          <w:numId w:val="33"/>
        </w:numPr>
        <w:spacing w:before="100" w:beforeAutospacing="1" w:after="100" w:afterAutospacing="1" w:line="240" w:lineRule="auto"/>
        <w:jc w:val="both"/>
        <w:rPr>
          <w:rFonts w:ascii="Aptos" w:hAnsi="Aptos" w:cs="Open Sans"/>
        </w:rPr>
      </w:pPr>
      <w:r w:rsidRPr="002611B8">
        <w:rPr>
          <w:rFonts w:ascii="Aptos" w:hAnsi="Aptos" w:cs="Open Sans"/>
        </w:rPr>
        <w:t>ustnie do protokołu w trakcie spotkań online</w:t>
      </w:r>
      <w:r w:rsidR="005F54B8" w:rsidRPr="002611B8">
        <w:rPr>
          <w:rFonts w:ascii="Aptos" w:hAnsi="Aptos" w:cs="Open Sans"/>
        </w:rPr>
        <w:t>.</w:t>
      </w:r>
    </w:p>
    <w:p w14:paraId="0008A1E0" w14:textId="3DC318FE" w:rsidR="005864EC" w:rsidRPr="002611B8" w:rsidRDefault="005864EC" w:rsidP="005864EC">
      <w:pPr>
        <w:spacing w:before="100" w:beforeAutospacing="1" w:after="100" w:afterAutospacing="1" w:line="240" w:lineRule="auto"/>
        <w:jc w:val="both"/>
        <w:rPr>
          <w:rFonts w:ascii="Aptos" w:hAnsi="Aptos" w:cs="Open Sans"/>
        </w:rPr>
      </w:pPr>
      <w:r w:rsidRPr="002611B8">
        <w:rPr>
          <w:rFonts w:ascii="Aptos" w:hAnsi="Aptos" w:cs="Open Sans"/>
        </w:rPr>
        <w:t xml:space="preserve">Mają Państwo do dyspozycji </w:t>
      </w:r>
      <w:r w:rsidR="00CD261E" w:rsidRPr="002611B8">
        <w:rPr>
          <w:rFonts w:ascii="Aptos" w:hAnsi="Aptos" w:cs="Open Sans"/>
        </w:rPr>
        <w:t>dwa</w:t>
      </w:r>
      <w:r w:rsidRPr="002611B8">
        <w:rPr>
          <w:rFonts w:ascii="Aptos" w:hAnsi="Aptos" w:cs="Open Sans"/>
        </w:rPr>
        <w:t xml:space="preserve"> spotkania. Poniższe spotkania mają identyczny przebieg, wystarczy obecność na jednym z nich: </w:t>
      </w:r>
    </w:p>
    <w:p w14:paraId="72DEB14B" w14:textId="77777777" w:rsidR="00B65BB1" w:rsidRPr="002611B8" w:rsidRDefault="00B65BB1" w:rsidP="006D6A4C">
      <w:pPr>
        <w:pStyle w:val="NormalnyWeb"/>
        <w:numPr>
          <w:ilvl w:val="0"/>
          <w:numId w:val="35"/>
        </w:numPr>
        <w:spacing w:before="0" w:beforeAutospacing="0" w:after="0" w:afterAutospacing="0"/>
        <w:rPr>
          <w:rFonts w:ascii="Aptos" w:eastAsiaTheme="minorHAnsi" w:hAnsi="Aptos" w:cs="Open Sans"/>
          <w:sz w:val="22"/>
          <w:szCs w:val="22"/>
          <w:lang w:eastAsia="en-US"/>
        </w:rPr>
      </w:pPr>
      <w:r w:rsidRPr="002611B8">
        <w:rPr>
          <w:rFonts w:ascii="Aptos" w:eastAsiaTheme="minorHAnsi" w:hAnsi="Aptos" w:cs="Open Sans"/>
          <w:sz w:val="22"/>
          <w:szCs w:val="22"/>
          <w:lang w:eastAsia="en-US"/>
        </w:rPr>
        <w:t xml:space="preserve">środa 10.09. g. 10:00 na platformie </w:t>
      </w:r>
      <w:proofErr w:type="spellStart"/>
      <w:r w:rsidRPr="002611B8">
        <w:rPr>
          <w:rFonts w:ascii="Aptos" w:eastAsiaTheme="minorHAnsi" w:hAnsi="Aptos" w:cs="Open Sans"/>
          <w:sz w:val="22"/>
          <w:szCs w:val="22"/>
          <w:lang w:eastAsia="en-US"/>
        </w:rPr>
        <w:t>Teams</w:t>
      </w:r>
      <w:proofErr w:type="spellEnd"/>
      <w:r w:rsidRPr="002611B8">
        <w:rPr>
          <w:rFonts w:ascii="Aptos" w:eastAsiaTheme="minorHAnsi" w:hAnsi="Aptos" w:cs="Open Sans"/>
          <w:sz w:val="22"/>
          <w:szCs w:val="22"/>
          <w:lang w:eastAsia="en-US"/>
        </w:rPr>
        <w:t>: https://tiny.pl/d0cc730s</w:t>
      </w:r>
    </w:p>
    <w:p w14:paraId="64448FC4" w14:textId="4D4FF24E" w:rsidR="00B65BB1" w:rsidRPr="002611B8" w:rsidRDefault="00B65BB1" w:rsidP="006D6A4C">
      <w:pPr>
        <w:pStyle w:val="NormalnyWeb"/>
        <w:numPr>
          <w:ilvl w:val="0"/>
          <w:numId w:val="35"/>
        </w:numPr>
        <w:spacing w:before="0" w:beforeAutospacing="0" w:after="0" w:afterAutospacing="0"/>
        <w:rPr>
          <w:rFonts w:ascii="Aptos" w:eastAsiaTheme="minorHAnsi" w:hAnsi="Aptos" w:cs="Open Sans"/>
          <w:sz w:val="22"/>
          <w:szCs w:val="22"/>
          <w:lang w:eastAsia="en-US"/>
        </w:rPr>
      </w:pPr>
      <w:r w:rsidRPr="002611B8">
        <w:rPr>
          <w:rFonts w:ascii="Aptos" w:eastAsiaTheme="minorHAnsi" w:hAnsi="Aptos" w:cs="Open Sans"/>
          <w:sz w:val="22"/>
          <w:szCs w:val="22"/>
          <w:lang w:eastAsia="en-US"/>
        </w:rPr>
        <w:t xml:space="preserve">środa 10.09. g. 17:00 na platformie </w:t>
      </w:r>
      <w:proofErr w:type="spellStart"/>
      <w:r w:rsidRPr="002611B8">
        <w:rPr>
          <w:rFonts w:ascii="Aptos" w:eastAsiaTheme="minorHAnsi" w:hAnsi="Aptos" w:cs="Open Sans"/>
          <w:sz w:val="22"/>
          <w:szCs w:val="22"/>
          <w:lang w:eastAsia="en-US"/>
        </w:rPr>
        <w:t>Teams</w:t>
      </w:r>
      <w:proofErr w:type="spellEnd"/>
      <w:r w:rsidRPr="002611B8">
        <w:rPr>
          <w:rFonts w:ascii="Aptos" w:eastAsiaTheme="minorHAnsi" w:hAnsi="Aptos" w:cs="Open Sans"/>
          <w:sz w:val="22"/>
          <w:szCs w:val="22"/>
          <w:lang w:eastAsia="en-US"/>
        </w:rPr>
        <w:t>: https://tiny.pl/xsbv_3qn</w:t>
      </w:r>
    </w:p>
    <w:p w14:paraId="51F41299" w14:textId="77777777" w:rsidR="00B65BB1" w:rsidRPr="002611B8" w:rsidRDefault="00B65BB1" w:rsidP="00776D84">
      <w:pPr>
        <w:pStyle w:val="NormalnyWeb"/>
        <w:spacing w:before="0" w:beforeAutospacing="0" w:after="0" w:afterAutospacing="0"/>
        <w:ind w:left="360"/>
        <w:rPr>
          <w:rFonts w:ascii="Aptos" w:eastAsiaTheme="minorHAnsi" w:hAnsi="Aptos" w:cs="Open Sans"/>
          <w:sz w:val="22"/>
          <w:szCs w:val="22"/>
          <w:lang w:eastAsia="en-US"/>
        </w:rPr>
      </w:pPr>
    </w:p>
    <w:p w14:paraId="3EA36A64" w14:textId="77777777" w:rsidR="008E31B1" w:rsidRPr="002611B8" w:rsidRDefault="008E31B1" w:rsidP="008E31B1">
      <w:pPr>
        <w:spacing w:after="0"/>
        <w:rPr>
          <w:rFonts w:ascii="Aptos" w:hAnsi="Aptos" w:cs="Open Sans"/>
          <w:b/>
          <w:bCs/>
          <w:color w:val="538135"/>
          <w:u w:val="single"/>
        </w:rPr>
      </w:pPr>
      <w:r w:rsidRPr="002611B8">
        <w:rPr>
          <w:rFonts w:ascii="Aptos" w:hAnsi="Aptos" w:cs="Open Sans"/>
          <w:b/>
          <w:bCs/>
          <w:color w:val="538135"/>
          <w:u w:val="single"/>
        </w:rPr>
        <w:t>Dokumenty do pobrania:</w:t>
      </w:r>
    </w:p>
    <w:p w14:paraId="1E354A88" w14:textId="6DF0C2E0" w:rsidR="008E31B1" w:rsidRPr="002611B8" w:rsidRDefault="008E31B1" w:rsidP="008E31B1">
      <w:pPr>
        <w:spacing w:after="0"/>
        <w:rPr>
          <w:rFonts w:ascii="Aptos" w:hAnsi="Aptos" w:cs="Open Sans"/>
        </w:rPr>
      </w:pPr>
      <w:r w:rsidRPr="002611B8">
        <w:rPr>
          <w:rFonts w:ascii="Aptos" w:hAnsi="Aptos" w:cs="Open Sans"/>
        </w:rPr>
        <w:t xml:space="preserve">Ogłoszenie Prezydenta Miasta </w:t>
      </w:r>
      <w:r w:rsidR="00F22ABD" w:rsidRPr="002611B8">
        <w:rPr>
          <w:rFonts w:ascii="Aptos" w:hAnsi="Aptos" w:cs="Open Sans"/>
        </w:rPr>
        <w:t>Gniezna</w:t>
      </w:r>
    </w:p>
    <w:p w14:paraId="7D7912D4" w14:textId="391A279C" w:rsidR="008E31B1" w:rsidRPr="002611B8" w:rsidRDefault="008E31B1" w:rsidP="008E31B1">
      <w:pPr>
        <w:spacing w:after="0"/>
        <w:rPr>
          <w:rFonts w:ascii="Aptos" w:hAnsi="Aptos" w:cs="Open Sans"/>
          <w:color w:val="050505"/>
          <w:shd w:val="clear" w:color="auto" w:fill="FFFFFF"/>
        </w:rPr>
      </w:pPr>
      <w:r w:rsidRPr="002611B8">
        <w:rPr>
          <w:rFonts w:ascii="Aptos" w:hAnsi="Aptos" w:cs="Open Sans"/>
          <w:color w:val="050505"/>
          <w:shd w:val="clear" w:color="auto" w:fill="FFFFFF"/>
        </w:rPr>
        <w:t xml:space="preserve">Plan Zrównoważonej Mobilności Miejskiej </w:t>
      </w:r>
      <w:r w:rsidR="00F22ABD" w:rsidRPr="002611B8">
        <w:rPr>
          <w:rFonts w:ascii="Aptos" w:hAnsi="Aptos" w:cs="Open Sans"/>
          <w:color w:val="050505"/>
          <w:shd w:val="clear" w:color="auto" w:fill="FFFFFF"/>
        </w:rPr>
        <w:t>dla Miejskiego Obszaru Funkcjonalnego Gniezna</w:t>
      </w:r>
    </w:p>
    <w:p w14:paraId="28D43D89" w14:textId="77777777" w:rsidR="008E31B1" w:rsidRPr="002611B8" w:rsidRDefault="008E31B1" w:rsidP="008E31B1">
      <w:pPr>
        <w:spacing w:after="0"/>
        <w:rPr>
          <w:rFonts w:ascii="Aptos" w:hAnsi="Aptos" w:cs="Open Sans"/>
          <w:color w:val="050505"/>
          <w:shd w:val="clear" w:color="auto" w:fill="FFFFFF"/>
        </w:rPr>
      </w:pPr>
      <w:r w:rsidRPr="002611B8">
        <w:rPr>
          <w:rFonts w:ascii="Aptos" w:hAnsi="Aptos" w:cs="Open Sans"/>
          <w:color w:val="050505"/>
          <w:shd w:val="clear" w:color="auto" w:fill="FFFFFF"/>
        </w:rPr>
        <w:t>Prognoza oddziaływania na środowisko</w:t>
      </w:r>
    </w:p>
    <w:p w14:paraId="7149879C" w14:textId="5EBE65DE" w:rsidR="008E31B1" w:rsidRPr="002611B8" w:rsidRDefault="008E31B1" w:rsidP="008E31B1">
      <w:pPr>
        <w:spacing w:after="0"/>
        <w:rPr>
          <w:rFonts w:ascii="Aptos" w:hAnsi="Aptos" w:cs="Open Sans"/>
        </w:rPr>
      </w:pPr>
      <w:r w:rsidRPr="002611B8">
        <w:rPr>
          <w:rFonts w:ascii="Aptos" w:hAnsi="Aptos" w:cs="Open Sans"/>
        </w:rPr>
        <w:t>Formularz do składania uwag i wniosków</w:t>
      </w:r>
      <w:r w:rsidR="00DF40EB" w:rsidRPr="002611B8">
        <w:rPr>
          <w:rFonts w:ascii="Aptos" w:hAnsi="Aptos" w:cs="Open Sans"/>
        </w:rPr>
        <w:t xml:space="preserve"> MOF Gniezna</w:t>
      </w:r>
    </w:p>
    <w:p w14:paraId="754A7679" w14:textId="45D95BCC" w:rsidR="00365D75" w:rsidRPr="002611B8" w:rsidRDefault="00365D75" w:rsidP="008E31B1">
      <w:pPr>
        <w:pStyle w:val="NormalnyWeb"/>
        <w:rPr>
          <w:rFonts w:ascii="Aptos" w:hAnsi="Aptos" w:cs="Open Sans"/>
          <w:sz w:val="22"/>
          <w:szCs w:val="22"/>
        </w:rPr>
      </w:pPr>
    </w:p>
    <w:sectPr w:rsidR="00365D75" w:rsidRPr="002611B8" w:rsidSect="00E73A72">
      <w:footerReference w:type="default" r:id="rId15"/>
      <w:pgSz w:w="11906" w:h="16838"/>
      <w:pgMar w:top="1134" w:right="1418" w:bottom="1134" w:left="1418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6838BC" w14:textId="77777777" w:rsidR="001349FC" w:rsidRDefault="001349FC" w:rsidP="00253E0E">
      <w:pPr>
        <w:spacing w:after="0" w:line="240" w:lineRule="auto"/>
      </w:pPr>
      <w:r>
        <w:separator/>
      </w:r>
    </w:p>
  </w:endnote>
  <w:endnote w:type="continuationSeparator" w:id="0">
    <w:p w14:paraId="5E62A965" w14:textId="77777777" w:rsidR="001349FC" w:rsidRDefault="001349FC" w:rsidP="00253E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49447F" w14:textId="627E8677" w:rsidR="00965E18" w:rsidRPr="00500914" w:rsidRDefault="00500914" w:rsidP="00500914">
    <w:pPr>
      <w:pStyle w:val="Stopka"/>
    </w:pPr>
    <w:r>
      <w:rPr>
        <w:noProof/>
        <w:lang w:eastAsia="pl-PL"/>
      </w:rPr>
      <w:drawing>
        <wp:inline distT="0" distB="0" distL="0" distR="0" wp14:anchorId="2AF978DF" wp14:editId="4A82AEEC">
          <wp:extent cx="5759450" cy="541900"/>
          <wp:effectExtent l="0" t="0" r="0" b="0"/>
          <wp:docPr id="1109017567" name="Obraz 1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9017567" name="Obraz 1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59450" cy="5419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0AE3C0" w14:textId="77777777" w:rsidR="001349FC" w:rsidRDefault="001349FC" w:rsidP="00253E0E">
      <w:pPr>
        <w:spacing w:after="0" w:line="240" w:lineRule="auto"/>
      </w:pPr>
      <w:r>
        <w:separator/>
      </w:r>
    </w:p>
  </w:footnote>
  <w:footnote w:type="continuationSeparator" w:id="0">
    <w:p w14:paraId="32AF76AE" w14:textId="77777777" w:rsidR="001349FC" w:rsidRDefault="001349FC" w:rsidP="00253E0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06C98"/>
    <w:multiLevelType w:val="hybridMultilevel"/>
    <w:tmpl w:val="CB5659E8"/>
    <w:lvl w:ilvl="0" w:tplc="E5EC2D3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B95EA5"/>
    <w:multiLevelType w:val="multilevel"/>
    <w:tmpl w:val="42320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6D24BD0"/>
    <w:multiLevelType w:val="multilevel"/>
    <w:tmpl w:val="50703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DC35DE"/>
    <w:multiLevelType w:val="multilevel"/>
    <w:tmpl w:val="8D6E4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DB51598"/>
    <w:multiLevelType w:val="hybridMultilevel"/>
    <w:tmpl w:val="30DCBEBA"/>
    <w:lvl w:ilvl="0" w:tplc="A9FEE4E0">
      <w:start w:val="1"/>
      <w:numFmt w:val="bullet"/>
      <w:lvlText w:val=""/>
      <w:lvlJc w:val="left"/>
      <w:pPr>
        <w:ind w:left="720" w:hanging="360"/>
      </w:pPr>
      <w:rPr>
        <w:rFonts w:ascii="Wingdings" w:hAnsi="Wingdings" w:hint="default"/>
        <w:strike w:val="0"/>
        <w:color w:val="EE1A24"/>
        <w:sz w:val="1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8C3AE4"/>
    <w:multiLevelType w:val="multilevel"/>
    <w:tmpl w:val="3D4C1CF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0EAB7A69"/>
    <w:multiLevelType w:val="multilevel"/>
    <w:tmpl w:val="DF9CE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34159D9"/>
    <w:multiLevelType w:val="multilevel"/>
    <w:tmpl w:val="40DCA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5C00DD0"/>
    <w:multiLevelType w:val="multilevel"/>
    <w:tmpl w:val="CCFC9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538135"/>
        <w:sz w:val="20"/>
        <w:u w:color="538135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6642DF7"/>
    <w:multiLevelType w:val="multilevel"/>
    <w:tmpl w:val="525E6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9BF6AD4"/>
    <w:multiLevelType w:val="multilevel"/>
    <w:tmpl w:val="22E62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1AFB3641"/>
    <w:multiLevelType w:val="multilevel"/>
    <w:tmpl w:val="3D4C1CF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1C1F145A"/>
    <w:multiLevelType w:val="multilevel"/>
    <w:tmpl w:val="E0665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1A566E2"/>
    <w:multiLevelType w:val="multilevel"/>
    <w:tmpl w:val="7D92D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37035D5"/>
    <w:multiLevelType w:val="multilevel"/>
    <w:tmpl w:val="3BCA3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538135"/>
        <w:sz w:val="20"/>
        <w:u w:color="538135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81A26C6"/>
    <w:multiLevelType w:val="multilevel"/>
    <w:tmpl w:val="75CCA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5F6566E"/>
    <w:multiLevelType w:val="hybridMultilevel"/>
    <w:tmpl w:val="26840CE2"/>
    <w:lvl w:ilvl="0" w:tplc="81646A1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  <w:color w:val="538135"/>
        <w:sz w:val="20"/>
        <w:u w:color="538135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8B057C"/>
    <w:multiLevelType w:val="multilevel"/>
    <w:tmpl w:val="4120F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D4A01BA"/>
    <w:multiLevelType w:val="multilevel"/>
    <w:tmpl w:val="9E8CE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3DD84C3C"/>
    <w:multiLevelType w:val="hybridMultilevel"/>
    <w:tmpl w:val="BDB09AAA"/>
    <w:lvl w:ilvl="0" w:tplc="81646A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38135"/>
        <w:sz w:val="20"/>
        <w:u w:color="538135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DB5A98"/>
    <w:multiLevelType w:val="multilevel"/>
    <w:tmpl w:val="651C4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1615E58"/>
    <w:multiLevelType w:val="multilevel"/>
    <w:tmpl w:val="3162C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1463507"/>
    <w:multiLevelType w:val="multilevel"/>
    <w:tmpl w:val="43625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FF0000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3F764AF"/>
    <w:multiLevelType w:val="multilevel"/>
    <w:tmpl w:val="BBCE6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69846C5"/>
    <w:multiLevelType w:val="multilevel"/>
    <w:tmpl w:val="7102C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3B44E2C"/>
    <w:multiLevelType w:val="hybridMultilevel"/>
    <w:tmpl w:val="8BCCB62E"/>
    <w:lvl w:ilvl="0" w:tplc="B8A2A7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618617A"/>
    <w:multiLevelType w:val="hybridMultilevel"/>
    <w:tmpl w:val="BBCAC5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807741"/>
    <w:multiLevelType w:val="hybridMultilevel"/>
    <w:tmpl w:val="AB0EC898"/>
    <w:lvl w:ilvl="0" w:tplc="2F9E46A2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  <w:color w:val="538135"/>
        <w:sz w:val="18"/>
        <w:u w:color="538135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AD37D9A"/>
    <w:multiLevelType w:val="multilevel"/>
    <w:tmpl w:val="85CA1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D09449A"/>
    <w:multiLevelType w:val="multilevel"/>
    <w:tmpl w:val="31586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DCB62B2"/>
    <w:multiLevelType w:val="multilevel"/>
    <w:tmpl w:val="43907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7845BB"/>
    <w:multiLevelType w:val="multilevel"/>
    <w:tmpl w:val="D13C8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27B2FB7"/>
    <w:multiLevelType w:val="multilevel"/>
    <w:tmpl w:val="97841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63819F0"/>
    <w:multiLevelType w:val="multilevel"/>
    <w:tmpl w:val="9E9E7EF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538135"/>
        <w:sz w:val="18"/>
        <w:u w:color="538135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CA17FE5"/>
    <w:multiLevelType w:val="multilevel"/>
    <w:tmpl w:val="6BFC3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31586565">
    <w:abstractNumId w:val="32"/>
  </w:num>
  <w:num w:numId="2" w16cid:durableId="1776056295">
    <w:abstractNumId w:val="21"/>
  </w:num>
  <w:num w:numId="3" w16cid:durableId="2025402968">
    <w:abstractNumId w:val="28"/>
  </w:num>
  <w:num w:numId="4" w16cid:durableId="384182609">
    <w:abstractNumId w:val="34"/>
  </w:num>
  <w:num w:numId="5" w16cid:durableId="1207328771">
    <w:abstractNumId w:val="20"/>
  </w:num>
  <w:num w:numId="6" w16cid:durableId="163127951">
    <w:abstractNumId w:val="24"/>
  </w:num>
  <w:num w:numId="7" w16cid:durableId="1216425417">
    <w:abstractNumId w:val="13"/>
  </w:num>
  <w:num w:numId="8" w16cid:durableId="1219363494">
    <w:abstractNumId w:val="2"/>
  </w:num>
  <w:num w:numId="9" w16cid:durableId="437407924">
    <w:abstractNumId w:val="17"/>
  </w:num>
  <w:num w:numId="10" w16cid:durableId="993870846">
    <w:abstractNumId w:val="29"/>
  </w:num>
  <w:num w:numId="11" w16cid:durableId="1678925965">
    <w:abstractNumId w:val="23"/>
  </w:num>
  <w:num w:numId="12" w16cid:durableId="1153721890">
    <w:abstractNumId w:val="9"/>
  </w:num>
  <w:num w:numId="13" w16cid:durableId="2043550781">
    <w:abstractNumId w:val="15"/>
  </w:num>
  <w:num w:numId="14" w16cid:durableId="1203207218">
    <w:abstractNumId w:val="6"/>
  </w:num>
  <w:num w:numId="15" w16cid:durableId="301543980">
    <w:abstractNumId w:val="26"/>
  </w:num>
  <w:num w:numId="16" w16cid:durableId="445274709">
    <w:abstractNumId w:val="30"/>
  </w:num>
  <w:num w:numId="17" w16cid:durableId="1397053340">
    <w:abstractNumId w:val="12"/>
  </w:num>
  <w:num w:numId="18" w16cid:durableId="61564428">
    <w:abstractNumId w:val="1"/>
  </w:num>
  <w:num w:numId="19" w16cid:durableId="1109928471">
    <w:abstractNumId w:val="3"/>
  </w:num>
  <w:num w:numId="20" w16cid:durableId="697511526">
    <w:abstractNumId w:val="18"/>
  </w:num>
  <w:num w:numId="21" w16cid:durableId="148599953">
    <w:abstractNumId w:val="10"/>
  </w:num>
  <w:num w:numId="22" w16cid:durableId="1882790751">
    <w:abstractNumId w:val="7"/>
  </w:num>
  <w:num w:numId="23" w16cid:durableId="1672100183">
    <w:abstractNumId w:val="11"/>
  </w:num>
  <w:num w:numId="24" w16cid:durableId="970096168">
    <w:abstractNumId w:val="5"/>
  </w:num>
  <w:num w:numId="25" w16cid:durableId="589125059">
    <w:abstractNumId w:val="31"/>
  </w:num>
  <w:num w:numId="26" w16cid:durableId="468547330">
    <w:abstractNumId w:val="22"/>
  </w:num>
  <w:num w:numId="27" w16cid:durableId="826018505">
    <w:abstractNumId w:val="25"/>
  </w:num>
  <w:num w:numId="28" w16cid:durableId="436024041">
    <w:abstractNumId w:val="4"/>
  </w:num>
  <w:num w:numId="29" w16cid:durableId="994381690">
    <w:abstractNumId w:val="0"/>
  </w:num>
  <w:num w:numId="30" w16cid:durableId="332071971">
    <w:abstractNumId w:val="16"/>
  </w:num>
  <w:num w:numId="31" w16cid:durableId="398022820">
    <w:abstractNumId w:val="27"/>
  </w:num>
  <w:num w:numId="32" w16cid:durableId="356082301">
    <w:abstractNumId w:val="8"/>
  </w:num>
  <w:num w:numId="33" w16cid:durableId="722755398">
    <w:abstractNumId w:val="19"/>
  </w:num>
  <w:num w:numId="34" w16cid:durableId="458499915">
    <w:abstractNumId w:val="14"/>
  </w:num>
  <w:num w:numId="35" w16cid:durableId="408768663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2CB9"/>
    <w:rsid w:val="000017F4"/>
    <w:rsid w:val="00001BCD"/>
    <w:rsid w:val="000164A5"/>
    <w:rsid w:val="0002429D"/>
    <w:rsid w:val="00025D28"/>
    <w:rsid w:val="00031D12"/>
    <w:rsid w:val="00033512"/>
    <w:rsid w:val="00043C4D"/>
    <w:rsid w:val="000453EF"/>
    <w:rsid w:val="00046614"/>
    <w:rsid w:val="0005044C"/>
    <w:rsid w:val="00057CFF"/>
    <w:rsid w:val="00066F05"/>
    <w:rsid w:val="00073BB8"/>
    <w:rsid w:val="00097EF8"/>
    <w:rsid w:val="000B4B5B"/>
    <w:rsid w:val="000C3F35"/>
    <w:rsid w:val="000D22E9"/>
    <w:rsid w:val="000D6540"/>
    <w:rsid w:val="000E0FC4"/>
    <w:rsid w:val="000E54E9"/>
    <w:rsid w:val="000F1E4A"/>
    <w:rsid w:val="000F2230"/>
    <w:rsid w:val="00117EB4"/>
    <w:rsid w:val="001238C3"/>
    <w:rsid w:val="001241DD"/>
    <w:rsid w:val="00124401"/>
    <w:rsid w:val="001349FC"/>
    <w:rsid w:val="001357D4"/>
    <w:rsid w:val="00142218"/>
    <w:rsid w:val="00155F0A"/>
    <w:rsid w:val="001737B3"/>
    <w:rsid w:val="001902A8"/>
    <w:rsid w:val="001919B4"/>
    <w:rsid w:val="00192CF4"/>
    <w:rsid w:val="00193DFF"/>
    <w:rsid w:val="00195109"/>
    <w:rsid w:val="001A70B3"/>
    <w:rsid w:val="001B29EA"/>
    <w:rsid w:val="001E6E85"/>
    <w:rsid w:val="001F3B2D"/>
    <w:rsid w:val="00241A34"/>
    <w:rsid w:val="00250D46"/>
    <w:rsid w:val="0025359A"/>
    <w:rsid w:val="00253E0E"/>
    <w:rsid w:val="0025404E"/>
    <w:rsid w:val="00257155"/>
    <w:rsid w:val="002611B8"/>
    <w:rsid w:val="0026272D"/>
    <w:rsid w:val="002653EE"/>
    <w:rsid w:val="0029273A"/>
    <w:rsid w:val="00293C1E"/>
    <w:rsid w:val="002956AE"/>
    <w:rsid w:val="002A353E"/>
    <w:rsid w:val="002B1ACB"/>
    <w:rsid w:val="002B5355"/>
    <w:rsid w:val="002C0CF8"/>
    <w:rsid w:val="002C2704"/>
    <w:rsid w:val="002D1C4E"/>
    <w:rsid w:val="002D3CFF"/>
    <w:rsid w:val="002E602A"/>
    <w:rsid w:val="002F293F"/>
    <w:rsid w:val="002F4582"/>
    <w:rsid w:val="00311B00"/>
    <w:rsid w:val="0031519B"/>
    <w:rsid w:val="003350BA"/>
    <w:rsid w:val="003352D7"/>
    <w:rsid w:val="00343C3A"/>
    <w:rsid w:val="003572F1"/>
    <w:rsid w:val="00365D75"/>
    <w:rsid w:val="00370390"/>
    <w:rsid w:val="003851F1"/>
    <w:rsid w:val="00392212"/>
    <w:rsid w:val="003A292D"/>
    <w:rsid w:val="003A4367"/>
    <w:rsid w:val="003A5757"/>
    <w:rsid w:val="003B08F5"/>
    <w:rsid w:val="003B1CA1"/>
    <w:rsid w:val="003C1760"/>
    <w:rsid w:val="003D2EAA"/>
    <w:rsid w:val="003D4C7C"/>
    <w:rsid w:val="003E237E"/>
    <w:rsid w:val="003E5851"/>
    <w:rsid w:val="003E592D"/>
    <w:rsid w:val="00413A0A"/>
    <w:rsid w:val="00424B03"/>
    <w:rsid w:val="00435C25"/>
    <w:rsid w:val="004421D3"/>
    <w:rsid w:val="0045721E"/>
    <w:rsid w:val="00462032"/>
    <w:rsid w:val="00462522"/>
    <w:rsid w:val="00481007"/>
    <w:rsid w:val="00482802"/>
    <w:rsid w:val="00485C93"/>
    <w:rsid w:val="004A4DF8"/>
    <w:rsid w:val="004B1AFD"/>
    <w:rsid w:val="004B4F79"/>
    <w:rsid w:val="004B6531"/>
    <w:rsid w:val="004C2292"/>
    <w:rsid w:val="004C7E05"/>
    <w:rsid w:val="004E29C6"/>
    <w:rsid w:val="004E5B0C"/>
    <w:rsid w:val="004E74C3"/>
    <w:rsid w:val="004E798E"/>
    <w:rsid w:val="004F59EC"/>
    <w:rsid w:val="00500914"/>
    <w:rsid w:val="00511940"/>
    <w:rsid w:val="00515633"/>
    <w:rsid w:val="00531FBE"/>
    <w:rsid w:val="00532DF2"/>
    <w:rsid w:val="005469E3"/>
    <w:rsid w:val="005727DC"/>
    <w:rsid w:val="00575094"/>
    <w:rsid w:val="0058064A"/>
    <w:rsid w:val="00581DD8"/>
    <w:rsid w:val="00583DF7"/>
    <w:rsid w:val="00584C94"/>
    <w:rsid w:val="005864EC"/>
    <w:rsid w:val="0059426E"/>
    <w:rsid w:val="00594938"/>
    <w:rsid w:val="005A5A29"/>
    <w:rsid w:val="005B0FD5"/>
    <w:rsid w:val="005B5726"/>
    <w:rsid w:val="005B587F"/>
    <w:rsid w:val="005B6D66"/>
    <w:rsid w:val="005D126E"/>
    <w:rsid w:val="005D13EF"/>
    <w:rsid w:val="005D5A29"/>
    <w:rsid w:val="005E3A07"/>
    <w:rsid w:val="005E4245"/>
    <w:rsid w:val="005E6F28"/>
    <w:rsid w:val="005F3338"/>
    <w:rsid w:val="005F541D"/>
    <w:rsid w:val="005F54B8"/>
    <w:rsid w:val="005F75FE"/>
    <w:rsid w:val="006048C6"/>
    <w:rsid w:val="00612A26"/>
    <w:rsid w:val="006226C1"/>
    <w:rsid w:val="00631F3D"/>
    <w:rsid w:val="006350C8"/>
    <w:rsid w:val="00641D22"/>
    <w:rsid w:val="00652E28"/>
    <w:rsid w:val="0065394E"/>
    <w:rsid w:val="006812DA"/>
    <w:rsid w:val="006B57A1"/>
    <w:rsid w:val="006C7B10"/>
    <w:rsid w:val="006D6A4C"/>
    <w:rsid w:val="006D6DE4"/>
    <w:rsid w:val="006E02CD"/>
    <w:rsid w:val="006E494D"/>
    <w:rsid w:val="006F0F91"/>
    <w:rsid w:val="006F4F5A"/>
    <w:rsid w:val="006F6450"/>
    <w:rsid w:val="0070270E"/>
    <w:rsid w:val="00705483"/>
    <w:rsid w:val="0071250E"/>
    <w:rsid w:val="007141EA"/>
    <w:rsid w:val="00716812"/>
    <w:rsid w:val="00726B64"/>
    <w:rsid w:val="00732583"/>
    <w:rsid w:val="00750917"/>
    <w:rsid w:val="00762567"/>
    <w:rsid w:val="00772B5A"/>
    <w:rsid w:val="00776D84"/>
    <w:rsid w:val="00786296"/>
    <w:rsid w:val="00787C9C"/>
    <w:rsid w:val="007916F0"/>
    <w:rsid w:val="007967E6"/>
    <w:rsid w:val="007B02AE"/>
    <w:rsid w:val="007B1D16"/>
    <w:rsid w:val="007B2AD7"/>
    <w:rsid w:val="007B56B6"/>
    <w:rsid w:val="007B5D67"/>
    <w:rsid w:val="007C6AD1"/>
    <w:rsid w:val="007E2656"/>
    <w:rsid w:val="007E3B94"/>
    <w:rsid w:val="007E5520"/>
    <w:rsid w:val="007F78C7"/>
    <w:rsid w:val="008010E9"/>
    <w:rsid w:val="00817DCE"/>
    <w:rsid w:val="00822F74"/>
    <w:rsid w:val="00847B47"/>
    <w:rsid w:val="00850D50"/>
    <w:rsid w:val="008624D1"/>
    <w:rsid w:val="0087003B"/>
    <w:rsid w:val="00874F05"/>
    <w:rsid w:val="00897598"/>
    <w:rsid w:val="008A6CF1"/>
    <w:rsid w:val="008C19D3"/>
    <w:rsid w:val="008C462F"/>
    <w:rsid w:val="008C4C45"/>
    <w:rsid w:val="008E22D6"/>
    <w:rsid w:val="008E31B1"/>
    <w:rsid w:val="008E7C73"/>
    <w:rsid w:val="008F698C"/>
    <w:rsid w:val="00917C45"/>
    <w:rsid w:val="00921134"/>
    <w:rsid w:val="00931056"/>
    <w:rsid w:val="00931FFD"/>
    <w:rsid w:val="00934061"/>
    <w:rsid w:val="009403D3"/>
    <w:rsid w:val="00950793"/>
    <w:rsid w:val="00952EA4"/>
    <w:rsid w:val="009623CC"/>
    <w:rsid w:val="00965E18"/>
    <w:rsid w:val="00983D7A"/>
    <w:rsid w:val="00997B91"/>
    <w:rsid w:val="009A1076"/>
    <w:rsid w:val="009B110B"/>
    <w:rsid w:val="009B2CB9"/>
    <w:rsid w:val="009B38F4"/>
    <w:rsid w:val="009B69E8"/>
    <w:rsid w:val="009D7E40"/>
    <w:rsid w:val="009E5391"/>
    <w:rsid w:val="00A05C85"/>
    <w:rsid w:val="00A11350"/>
    <w:rsid w:val="00A213C5"/>
    <w:rsid w:val="00A34780"/>
    <w:rsid w:val="00A541F9"/>
    <w:rsid w:val="00A55D52"/>
    <w:rsid w:val="00A62EE4"/>
    <w:rsid w:val="00A64488"/>
    <w:rsid w:val="00A67F87"/>
    <w:rsid w:val="00A708EC"/>
    <w:rsid w:val="00A84357"/>
    <w:rsid w:val="00A93582"/>
    <w:rsid w:val="00A93AF8"/>
    <w:rsid w:val="00A93DF9"/>
    <w:rsid w:val="00A97C57"/>
    <w:rsid w:val="00AB0BF0"/>
    <w:rsid w:val="00AB12FE"/>
    <w:rsid w:val="00AD7A59"/>
    <w:rsid w:val="00AE4822"/>
    <w:rsid w:val="00AF19E9"/>
    <w:rsid w:val="00AF78C7"/>
    <w:rsid w:val="00B04D6E"/>
    <w:rsid w:val="00B10339"/>
    <w:rsid w:val="00B16A00"/>
    <w:rsid w:val="00B16A7C"/>
    <w:rsid w:val="00B255CF"/>
    <w:rsid w:val="00B508AB"/>
    <w:rsid w:val="00B65BB1"/>
    <w:rsid w:val="00B72C2B"/>
    <w:rsid w:val="00B76CA5"/>
    <w:rsid w:val="00B8107B"/>
    <w:rsid w:val="00B84997"/>
    <w:rsid w:val="00B91206"/>
    <w:rsid w:val="00BA1798"/>
    <w:rsid w:val="00BB32F0"/>
    <w:rsid w:val="00BB749E"/>
    <w:rsid w:val="00BC5B48"/>
    <w:rsid w:val="00BE3320"/>
    <w:rsid w:val="00BF0505"/>
    <w:rsid w:val="00BF70B2"/>
    <w:rsid w:val="00C069C8"/>
    <w:rsid w:val="00C11DD1"/>
    <w:rsid w:val="00C2711B"/>
    <w:rsid w:val="00C5261F"/>
    <w:rsid w:val="00C534FC"/>
    <w:rsid w:val="00C558CC"/>
    <w:rsid w:val="00C711FF"/>
    <w:rsid w:val="00C72172"/>
    <w:rsid w:val="00CA1115"/>
    <w:rsid w:val="00CB4C79"/>
    <w:rsid w:val="00CC38E2"/>
    <w:rsid w:val="00CD201C"/>
    <w:rsid w:val="00CD261E"/>
    <w:rsid w:val="00D11178"/>
    <w:rsid w:val="00D31C7D"/>
    <w:rsid w:val="00D40442"/>
    <w:rsid w:val="00D41A72"/>
    <w:rsid w:val="00D444B7"/>
    <w:rsid w:val="00D47BFF"/>
    <w:rsid w:val="00D57204"/>
    <w:rsid w:val="00D72D70"/>
    <w:rsid w:val="00D739C8"/>
    <w:rsid w:val="00D81A20"/>
    <w:rsid w:val="00D911AA"/>
    <w:rsid w:val="00D92496"/>
    <w:rsid w:val="00DB4CF8"/>
    <w:rsid w:val="00DB5DCB"/>
    <w:rsid w:val="00DB6F44"/>
    <w:rsid w:val="00DC2CB8"/>
    <w:rsid w:val="00DC42D2"/>
    <w:rsid w:val="00DC5B18"/>
    <w:rsid w:val="00DF40EB"/>
    <w:rsid w:val="00DF6327"/>
    <w:rsid w:val="00E016D9"/>
    <w:rsid w:val="00E051DA"/>
    <w:rsid w:val="00E34A77"/>
    <w:rsid w:val="00E44214"/>
    <w:rsid w:val="00E50E49"/>
    <w:rsid w:val="00E54925"/>
    <w:rsid w:val="00E56F8D"/>
    <w:rsid w:val="00E64AB9"/>
    <w:rsid w:val="00E65580"/>
    <w:rsid w:val="00E73A72"/>
    <w:rsid w:val="00E830AF"/>
    <w:rsid w:val="00E83359"/>
    <w:rsid w:val="00E947F1"/>
    <w:rsid w:val="00E94E4C"/>
    <w:rsid w:val="00EB0473"/>
    <w:rsid w:val="00EB627F"/>
    <w:rsid w:val="00ED1682"/>
    <w:rsid w:val="00ED1826"/>
    <w:rsid w:val="00EE00AC"/>
    <w:rsid w:val="00EF3A19"/>
    <w:rsid w:val="00F04ADA"/>
    <w:rsid w:val="00F10CBC"/>
    <w:rsid w:val="00F13A75"/>
    <w:rsid w:val="00F149CD"/>
    <w:rsid w:val="00F22ABD"/>
    <w:rsid w:val="00F4650C"/>
    <w:rsid w:val="00F56D02"/>
    <w:rsid w:val="00F63C52"/>
    <w:rsid w:val="00F65D1F"/>
    <w:rsid w:val="00F66922"/>
    <w:rsid w:val="00F7408B"/>
    <w:rsid w:val="00F77F98"/>
    <w:rsid w:val="00F838FA"/>
    <w:rsid w:val="00F86112"/>
    <w:rsid w:val="00F90E38"/>
    <w:rsid w:val="00F94056"/>
    <w:rsid w:val="00F96193"/>
    <w:rsid w:val="00FA1A6B"/>
    <w:rsid w:val="00FA6F5D"/>
    <w:rsid w:val="00FB2224"/>
    <w:rsid w:val="00FB48B2"/>
    <w:rsid w:val="00FC4397"/>
    <w:rsid w:val="00FE7C24"/>
    <w:rsid w:val="00FF2331"/>
    <w:rsid w:val="00FF7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DC8AD27"/>
  <w15:chartTrackingRefBased/>
  <w15:docId w15:val="{399ECF27-AB3B-4FBD-8D22-964E1324C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E265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4B1A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link w:val="Nagwek3Znak"/>
    <w:uiPriority w:val="9"/>
    <w:qFormat/>
    <w:rsid w:val="00F13A7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lead-text">
    <w:name w:val="lead-text"/>
    <w:basedOn w:val="Normalny"/>
    <w:rsid w:val="009B2C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9B2C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9B2CB9"/>
    <w:rPr>
      <w:b/>
      <w:bCs/>
    </w:rPr>
  </w:style>
  <w:style w:type="character" w:styleId="Hipercze">
    <w:name w:val="Hyperlink"/>
    <w:basedOn w:val="Domylnaczcionkaakapitu"/>
    <w:uiPriority w:val="99"/>
    <w:unhideWhenUsed/>
    <w:rsid w:val="009B2CB9"/>
    <w:rPr>
      <w:color w:val="0000FF"/>
      <w:u w:val="single"/>
    </w:rPr>
  </w:style>
  <w:style w:type="character" w:customStyle="1" w:styleId="sr-only">
    <w:name w:val="sr-only"/>
    <w:basedOn w:val="Domylnaczcionkaakapitu"/>
    <w:rsid w:val="009B2CB9"/>
  </w:style>
  <w:style w:type="character" w:customStyle="1" w:styleId="Nagwek3Znak">
    <w:name w:val="Nagłówek 3 Znak"/>
    <w:basedOn w:val="Domylnaczcionkaakapitu"/>
    <w:link w:val="Nagwek3"/>
    <w:uiPriority w:val="9"/>
    <w:rsid w:val="00F13A75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4B1AFD"/>
    <w:rPr>
      <w:rFonts w:asciiTheme="majorHAnsi" w:eastAsiaTheme="majorEastAsia" w:hAnsiTheme="majorHAnsi" w:cstheme="majorBidi"/>
      <w:noProof/>
      <w:color w:val="2F5496" w:themeColor="accent1" w:themeShade="BF"/>
      <w:sz w:val="26"/>
      <w:szCs w:val="26"/>
    </w:rPr>
  </w:style>
  <w:style w:type="character" w:customStyle="1" w:styleId="Nagwek1Znak">
    <w:name w:val="Nagłówek 1 Znak"/>
    <w:basedOn w:val="Domylnaczcionkaakapitu"/>
    <w:link w:val="Nagwek1"/>
    <w:uiPriority w:val="9"/>
    <w:rsid w:val="007E2656"/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styleId="UyteHipercze">
    <w:name w:val="FollowedHyperlink"/>
    <w:basedOn w:val="Domylnaczcionkaakapitu"/>
    <w:uiPriority w:val="99"/>
    <w:semiHidden/>
    <w:unhideWhenUsed/>
    <w:rsid w:val="001E6E85"/>
    <w:rPr>
      <w:color w:val="954F72" w:themeColor="followedHyperlink"/>
      <w:u w:val="single"/>
    </w:rPr>
  </w:style>
  <w:style w:type="paragraph" w:styleId="Akapitzlist">
    <w:name w:val="List Paragraph"/>
    <w:basedOn w:val="Normalny"/>
    <w:uiPriority w:val="34"/>
    <w:qFormat/>
    <w:rsid w:val="003851F1"/>
    <w:pPr>
      <w:ind w:left="720"/>
      <w:contextualSpacing/>
    </w:pPr>
  </w:style>
  <w:style w:type="paragraph" w:styleId="Poprawka">
    <w:name w:val="Revision"/>
    <w:hidden/>
    <w:uiPriority w:val="99"/>
    <w:semiHidden/>
    <w:rsid w:val="00C5261F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01B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01BCD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D7E4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D7E4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D7E4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D7E4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D7E40"/>
    <w:rPr>
      <w:b/>
      <w:bCs/>
      <w:sz w:val="20"/>
      <w:szCs w:val="20"/>
    </w:rPr>
  </w:style>
  <w:style w:type="character" w:styleId="Uwydatnienie">
    <w:name w:val="Emphasis"/>
    <w:basedOn w:val="Domylnaczcionkaakapitu"/>
    <w:uiPriority w:val="20"/>
    <w:qFormat/>
    <w:rsid w:val="00950793"/>
    <w:rPr>
      <w:i/>
      <w:i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950793"/>
    <w:rPr>
      <w:color w:val="605E5C"/>
      <w:shd w:val="clear" w:color="auto" w:fill="E1DFDD"/>
    </w:rPr>
  </w:style>
  <w:style w:type="character" w:customStyle="1" w:styleId="ui-provider">
    <w:name w:val="ui-provider"/>
    <w:basedOn w:val="Domylnaczcionkaakapitu"/>
    <w:rsid w:val="00E34A77"/>
  </w:style>
  <w:style w:type="paragraph" w:styleId="Nagwek">
    <w:name w:val="header"/>
    <w:basedOn w:val="Normalny"/>
    <w:link w:val="NagwekZnak"/>
    <w:uiPriority w:val="99"/>
    <w:unhideWhenUsed/>
    <w:rsid w:val="00253E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53E0E"/>
  </w:style>
  <w:style w:type="paragraph" w:styleId="Stopka">
    <w:name w:val="footer"/>
    <w:basedOn w:val="Normalny"/>
    <w:link w:val="StopkaZnak"/>
    <w:uiPriority w:val="99"/>
    <w:unhideWhenUsed/>
    <w:rsid w:val="00253E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53E0E"/>
  </w:style>
  <w:style w:type="paragraph" w:styleId="Tytu">
    <w:name w:val="Title"/>
    <w:basedOn w:val="Normalny"/>
    <w:next w:val="Normalny"/>
    <w:link w:val="TytuZnak"/>
    <w:uiPriority w:val="10"/>
    <w:qFormat/>
    <w:rsid w:val="00A93A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A93AF8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table" w:styleId="Tabela-Siatka">
    <w:name w:val="Table Grid"/>
    <w:basedOn w:val="Standardowy"/>
    <w:uiPriority w:val="39"/>
    <w:rsid w:val="00A93A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67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05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90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2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80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0009401">
          <w:marLeft w:val="0"/>
          <w:marRight w:val="0"/>
          <w:marTop w:val="4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885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804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67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85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9763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37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37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69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26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4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75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76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55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9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78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0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29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60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8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95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06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2688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gniezno@trako.com.pl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CB741DAE283A94F88139E6A8FC5CCA8" ma:contentTypeVersion="14" ma:contentTypeDescription="Utwórz nowy dokument." ma:contentTypeScope="" ma:versionID="e7ad79f8c66265e6e113c2f3418341aa">
  <xsd:schema xmlns:xsd="http://www.w3.org/2001/XMLSchema" xmlns:xs="http://www.w3.org/2001/XMLSchema" xmlns:p="http://schemas.microsoft.com/office/2006/metadata/properties" xmlns:ns2="38c0bdd9-2dfe-4b84-9c30-f32c2938f186" xmlns:ns3="b3f3611f-dcf7-403f-94e1-edd66165df66" targetNamespace="http://schemas.microsoft.com/office/2006/metadata/properties" ma:root="true" ma:fieldsID="ad5c459899eee3f98565bde3e21b7a64" ns2:_="" ns3:_="">
    <xsd:import namespace="38c0bdd9-2dfe-4b84-9c30-f32c2938f186"/>
    <xsd:import namespace="b3f3611f-dcf7-403f-94e1-edd66165df6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LengthInSecond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c0bdd9-2dfe-4b84-9c30-f32c2938f18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Tagi obrazów" ma:readOnly="false" ma:fieldId="{5cf76f15-5ced-4ddc-b409-7134ff3c332f}" ma:taxonomyMulti="true" ma:sspId="beae629e-27d3-41e4-ba17-2af5c5c13f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f3611f-dcf7-403f-94e1-edd66165df66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3fc7a66f-a4ab-4321-be5f-981960a2e538}" ma:internalName="TaxCatchAll" ma:showField="CatchAllData" ma:web="b3f3611f-dcf7-403f-94e1-edd66165df6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8c0bdd9-2dfe-4b84-9c30-f32c2938f186">
      <Terms xmlns="http://schemas.microsoft.com/office/infopath/2007/PartnerControls"/>
    </lcf76f155ced4ddcb4097134ff3c332f>
    <TaxCatchAll xmlns="b3f3611f-dcf7-403f-94e1-edd66165df66" xsi:nil="true"/>
  </documentManagement>
</p:properties>
</file>

<file path=customXml/itemProps1.xml><?xml version="1.0" encoding="utf-8"?>
<ds:datastoreItem xmlns:ds="http://schemas.openxmlformats.org/officeDocument/2006/customXml" ds:itemID="{6ED38D6B-3B4B-4807-85F3-CEB4921B24E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B22F6D5-E53C-4658-8020-21E6991E19F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40412A4-F178-4DD8-8E2D-DDB089D6812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c0bdd9-2dfe-4b84-9c30-f32c2938f186"/>
    <ds:schemaRef ds:uri="b3f3611f-dcf7-403f-94e1-edd66165df6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24B5346-0667-4DC1-8C51-CA30E1476C25}">
  <ds:schemaRefs>
    <ds:schemaRef ds:uri="http://schemas.microsoft.com/office/2006/metadata/properties"/>
    <ds:schemaRef ds:uri="http://schemas.microsoft.com/office/infopath/2007/PartnerControls"/>
    <ds:schemaRef ds:uri="38c0bdd9-2dfe-4b84-9c30-f32c2938f186"/>
    <ds:schemaRef ds:uri="b3f3611f-dcf7-403f-94e1-edd66165df6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573</Words>
  <Characters>3438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Stefankiewicz</dc:creator>
  <cp:keywords/>
  <dc:description/>
  <cp:lastModifiedBy>Urszula Palczyńska</cp:lastModifiedBy>
  <cp:revision>3</cp:revision>
  <cp:lastPrinted>2025-07-31T12:56:00Z</cp:lastPrinted>
  <dcterms:created xsi:type="dcterms:W3CDTF">2025-08-13T05:56:00Z</dcterms:created>
  <dcterms:modified xsi:type="dcterms:W3CDTF">2025-08-18T10:00:00Z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0x010100FCB741DAE283A94F88139E6A8FC5CCA8</vt:lpwstr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_activity">
    <vt:lpwstr>{"FileActivityType":"6","FileActivityTimeStamp":"2024-01-10T13:14:57.253Z","FileActivityUsersOnPage":[{"DisplayName":"Urszula Palczyńska","Id":"u.palczynska@trako.com.pl"}],"FileActivityNavigationId":null}</vt:lpwstr>
  </property>
  <property fmtid="{D5CDD505-2E9C-101B-9397-08002B2CF9AE}" pid="7" name="TriggerFlowInfo">
    <vt:lpwstr/>
  </property>
</Properties>
</file>